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6E9CD286" w:rsidR="00AE2794" w:rsidRDefault="00903186">
      <w:pPr>
        <w:pStyle w:val="BodyText"/>
        <w:spacing w:before="79" w:line="468" w:lineRule="auto"/>
        <w:ind w:left="3700" w:right="3700" w:hanging="3"/>
        <w:jc w:val="center"/>
      </w:pPr>
      <w:r>
        <w:t>SECTION 0881</w:t>
      </w:r>
      <w:r w:rsidR="00A26A6E">
        <w:t>0</w:t>
      </w:r>
      <w:r>
        <w:t xml:space="preserve">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453E7E50">
                <wp:simplePos x="0" y="0"/>
                <wp:positionH relativeFrom="margin">
                  <wp:align>right</wp:align>
                </wp:positionH>
                <wp:positionV relativeFrom="paragraph">
                  <wp:posOffset>146050</wp:posOffset>
                </wp:positionV>
                <wp:extent cx="6139180" cy="3533775"/>
                <wp:effectExtent l="0" t="0" r="1397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5337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2.2pt;margin-top:11.5pt;width:483.4pt;height:278.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DC12C2">
      <w:pPr>
        <w:pStyle w:val="ListParagraph"/>
        <w:numPr>
          <w:ilvl w:val="1"/>
          <w:numId w:val="18"/>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DC12C2">
      <w:pPr>
        <w:pStyle w:val="ListParagraph"/>
        <w:numPr>
          <w:ilvl w:val="2"/>
          <w:numId w:val="18"/>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DC12C2">
      <w:pPr>
        <w:pStyle w:val="ListParagraph"/>
        <w:numPr>
          <w:ilvl w:val="3"/>
          <w:numId w:val="18"/>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DC12C2">
      <w:pPr>
        <w:pStyle w:val="ListParagraph"/>
        <w:numPr>
          <w:ilvl w:val="3"/>
          <w:numId w:val="18"/>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DC12C2">
      <w:pPr>
        <w:pStyle w:val="ListParagraph"/>
        <w:numPr>
          <w:ilvl w:val="3"/>
          <w:numId w:val="18"/>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DC12C2">
      <w:pPr>
        <w:pStyle w:val="ListParagraph"/>
        <w:numPr>
          <w:ilvl w:val="3"/>
          <w:numId w:val="18"/>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77777777" w:rsidR="00AE2794" w:rsidRDefault="00903186" w:rsidP="00DC12C2">
      <w:pPr>
        <w:pStyle w:val="ListParagraph"/>
        <w:numPr>
          <w:ilvl w:val="3"/>
          <w:numId w:val="18"/>
        </w:numPr>
        <w:tabs>
          <w:tab w:val="left" w:pos="1947"/>
          <w:tab w:val="left" w:pos="1948"/>
        </w:tabs>
        <w:rPr>
          <w:sz w:val="20"/>
        </w:rPr>
      </w:pPr>
      <w:bookmarkStart w:id="7" w:name="5._Monolithic_float_glass.."/>
      <w:bookmarkEnd w:id="7"/>
      <w:r>
        <w:rPr>
          <w:sz w:val="20"/>
        </w:rPr>
        <w:t>Monolithic float</w:t>
      </w:r>
      <w:r>
        <w:rPr>
          <w:spacing w:val="-2"/>
          <w:sz w:val="20"/>
        </w:rPr>
        <w:t xml:space="preserve"> </w:t>
      </w:r>
      <w:proofErr w:type="gramStart"/>
      <w:r>
        <w:rPr>
          <w:sz w:val="20"/>
        </w:rPr>
        <w:t>glass..</w:t>
      </w:r>
      <w:proofErr w:type="gramEnd"/>
    </w:p>
    <w:p w14:paraId="1A9DF1F9" w14:textId="77777777" w:rsidR="00AE2794" w:rsidRDefault="00AE2794">
      <w:pPr>
        <w:pStyle w:val="BodyText"/>
        <w:spacing w:before="1"/>
        <w:ind w:firstLine="0"/>
        <w:rPr>
          <w:sz w:val="19"/>
        </w:rPr>
      </w:pPr>
    </w:p>
    <w:p w14:paraId="3858A3D1" w14:textId="77777777" w:rsidR="00AE2794" w:rsidRDefault="00903186" w:rsidP="00DC12C2">
      <w:pPr>
        <w:pStyle w:val="ListParagraph"/>
        <w:numPr>
          <w:ilvl w:val="1"/>
          <w:numId w:val="18"/>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47C8344D" w:rsidR="00AE2794" w:rsidRDefault="00903186" w:rsidP="00DC12C2">
      <w:pPr>
        <w:pStyle w:val="ListParagraph"/>
        <w:numPr>
          <w:ilvl w:val="2"/>
          <w:numId w:val="18"/>
        </w:numPr>
        <w:tabs>
          <w:tab w:val="left" w:pos="1371"/>
          <w:tab w:val="left" w:pos="1373"/>
        </w:tabs>
        <w:spacing w:before="160"/>
        <w:ind w:hanging="576"/>
        <w:rPr>
          <w:sz w:val="20"/>
        </w:rPr>
      </w:pPr>
      <w:bookmarkStart w:id="9" w:name="A._Section_08400_-_Entrances_and_Storefr"/>
      <w:bookmarkEnd w:id="9"/>
      <w:r>
        <w:rPr>
          <w:sz w:val="20"/>
        </w:rPr>
        <w:t>Section 0840</w:t>
      </w:r>
      <w:r w:rsidR="00144925">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668B3A2C" w:rsidR="00AE2794" w:rsidRDefault="00903186" w:rsidP="00DC12C2">
      <w:pPr>
        <w:pStyle w:val="ListParagraph"/>
        <w:numPr>
          <w:ilvl w:val="2"/>
          <w:numId w:val="18"/>
        </w:numPr>
        <w:tabs>
          <w:tab w:val="left" w:pos="1371"/>
          <w:tab w:val="left" w:pos="1372"/>
        </w:tabs>
        <w:spacing w:before="0"/>
        <w:ind w:left="1371" w:hanging="576"/>
        <w:rPr>
          <w:sz w:val="20"/>
        </w:rPr>
      </w:pPr>
      <w:bookmarkStart w:id="10" w:name="B._Section_08500_-_Windows:__Exterior_Wi"/>
      <w:bookmarkEnd w:id="10"/>
      <w:r>
        <w:rPr>
          <w:sz w:val="20"/>
        </w:rPr>
        <w:t>Section 085</w:t>
      </w:r>
      <w:r w:rsidR="00144925">
        <w:rPr>
          <w:sz w:val="20"/>
        </w:rPr>
        <w:t>0</w:t>
      </w:r>
      <w:r>
        <w:rPr>
          <w:sz w:val="20"/>
        </w:rPr>
        <w:t>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06439FC7" w:rsidR="00AE2794" w:rsidRDefault="00903186" w:rsidP="00DC12C2">
      <w:pPr>
        <w:pStyle w:val="ListParagraph"/>
        <w:numPr>
          <w:ilvl w:val="2"/>
          <w:numId w:val="18"/>
        </w:numPr>
        <w:tabs>
          <w:tab w:val="left" w:pos="1371"/>
          <w:tab w:val="left" w:pos="1372"/>
        </w:tabs>
        <w:spacing w:before="0"/>
        <w:ind w:left="1371" w:hanging="576"/>
        <w:rPr>
          <w:sz w:val="20"/>
        </w:rPr>
      </w:pPr>
      <w:bookmarkStart w:id="11" w:name="C._Section_08900_-_Glazed_Curtainwall:__"/>
      <w:bookmarkEnd w:id="11"/>
      <w:r>
        <w:rPr>
          <w:sz w:val="20"/>
        </w:rPr>
        <w:t>Section 0890</w:t>
      </w:r>
      <w:r w:rsidR="00144925">
        <w:rPr>
          <w:sz w:val="20"/>
        </w:rPr>
        <w:t>0</w:t>
      </w:r>
      <w:r>
        <w:rPr>
          <w:sz w:val="20"/>
        </w:rPr>
        <w:t>0 - Glazed Curtainwall: Exterior</w:t>
      </w:r>
      <w:r>
        <w:rPr>
          <w:spacing w:val="-5"/>
          <w:sz w:val="20"/>
        </w:rPr>
        <w:t xml:space="preserve"> </w:t>
      </w:r>
      <w:r>
        <w:rPr>
          <w:sz w:val="20"/>
        </w:rPr>
        <w:t>Curtainwall.</w:t>
      </w:r>
    </w:p>
    <w:p w14:paraId="3FDBA129" w14:textId="77777777" w:rsidR="00954BCF" w:rsidRPr="00954BCF" w:rsidRDefault="00954BCF" w:rsidP="00954BCF">
      <w:pPr>
        <w:pStyle w:val="ListParagraph"/>
        <w:rPr>
          <w:sz w:val="20"/>
        </w:rPr>
      </w:pPr>
    </w:p>
    <w:p w14:paraId="0DC7AA44" w14:textId="77777777" w:rsidR="00954BCF" w:rsidRDefault="00954BCF" w:rsidP="00954BCF">
      <w:pPr>
        <w:tabs>
          <w:tab w:val="left" w:pos="1371"/>
          <w:tab w:val="left" w:pos="1372"/>
        </w:tabs>
        <w:rPr>
          <w:sz w:val="20"/>
        </w:rPr>
      </w:pPr>
    </w:p>
    <w:p w14:paraId="474F91EB" w14:textId="77777777" w:rsidR="00954BCF" w:rsidRDefault="00954BCF" w:rsidP="00954BCF">
      <w:pPr>
        <w:tabs>
          <w:tab w:val="left" w:pos="1371"/>
          <w:tab w:val="left" w:pos="1372"/>
        </w:tabs>
        <w:rPr>
          <w:sz w:val="20"/>
        </w:rPr>
      </w:pPr>
    </w:p>
    <w:p w14:paraId="0B5CEF59" w14:textId="77777777" w:rsidR="00954BCF" w:rsidRDefault="00954BCF" w:rsidP="00954BCF">
      <w:pPr>
        <w:tabs>
          <w:tab w:val="left" w:pos="1371"/>
          <w:tab w:val="left" w:pos="1372"/>
        </w:tabs>
        <w:rPr>
          <w:sz w:val="20"/>
        </w:rPr>
      </w:pPr>
    </w:p>
    <w:p w14:paraId="2CFF84BD" w14:textId="77777777" w:rsidR="00954BCF" w:rsidRPr="00954BCF" w:rsidRDefault="00954BCF" w:rsidP="00954BCF">
      <w:pPr>
        <w:tabs>
          <w:tab w:val="left" w:pos="1371"/>
          <w:tab w:val="left" w:pos="1372"/>
        </w:tabs>
        <w:rPr>
          <w:sz w:val="20"/>
        </w:rPr>
      </w:pPr>
    </w:p>
    <w:p w14:paraId="6FDC0AA1" w14:textId="77777777" w:rsidR="00AE2794" w:rsidRDefault="00AE2794">
      <w:pPr>
        <w:pStyle w:val="BodyText"/>
        <w:ind w:firstLine="0"/>
        <w:rPr>
          <w:sz w:val="19"/>
        </w:rPr>
      </w:pPr>
    </w:p>
    <w:p w14:paraId="6790C7C9" w14:textId="77777777" w:rsidR="00AE2794" w:rsidRDefault="00903186" w:rsidP="00DC12C2">
      <w:pPr>
        <w:pStyle w:val="ListParagraph"/>
        <w:numPr>
          <w:ilvl w:val="1"/>
          <w:numId w:val="18"/>
        </w:numPr>
        <w:tabs>
          <w:tab w:val="left" w:pos="795"/>
          <w:tab w:val="left" w:pos="796"/>
        </w:tabs>
        <w:spacing w:before="0"/>
        <w:ind w:hanging="576"/>
        <w:rPr>
          <w:sz w:val="20"/>
        </w:rPr>
      </w:pPr>
      <w:r>
        <w:rPr>
          <w:sz w:val="20"/>
        </w:rPr>
        <w:lastRenderedPageBreak/>
        <w:t>REFERENCES</w:t>
      </w:r>
    </w:p>
    <w:p w14:paraId="08001749" w14:textId="3548E066" w:rsidR="00AE2794" w:rsidRDefault="00F25867">
      <w:pPr>
        <w:pStyle w:val="BodyText"/>
        <w:ind w:left="102" w:firstLine="0"/>
      </w:pPr>
      <w:r>
        <w:rPr>
          <w:noProof/>
          <w:lang w:bidi="ar-SA"/>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DC12C2">
      <w:pPr>
        <w:pStyle w:val="ListParagraph"/>
        <w:numPr>
          <w:ilvl w:val="2"/>
          <w:numId w:val="18"/>
        </w:numPr>
        <w:tabs>
          <w:tab w:val="left" w:pos="1371"/>
          <w:tab w:val="left" w:pos="1373"/>
        </w:tabs>
        <w:spacing w:before="160" w:line="256" w:lineRule="auto"/>
        <w:ind w:right="476" w:hanging="576"/>
        <w:rPr>
          <w:sz w:val="20"/>
        </w:rPr>
      </w:pPr>
      <w:bookmarkStart w:id="12" w:name="A._ANSI_Z97.1_-_American_National_Standa"/>
      <w:bookmarkEnd w:id="12"/>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DC12C2">
      <w:pPr>
        <w:pStyle w:val="ListParagraph"/>
        <w:numPr>
          <w:ilvl w:val="2"/>
          <w:numId w:val="18"/>
        </w:numPr>
        <w:tabs>
          <w:tab w:val="left" w:pos="1371"/>
          <w:tab w:val="left" w:pos="1373"/>
        </w:tabs>
        <w:spacing w:before="0"/>
        <w:ind w:hanging="576"/>
        <w:rPr>
          <w:sz w:val="20"/>
        </w:rPr>
      </w:pPr>
      <w:bookmarkStart w:id="13" w:name="B._ASCE_7_-_&quot;Minimum_Design_Loads_for_Bu"/>
      <w:bookmarkEnd w:id="13"/>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DC12C2">
      <w:pPr>
        <w:pStyle w:val="ListParagraph"/>
        <w:numPr>
          <w:ilvl w:val="2"/>
          <w:numId w:val="18"/>
        </w:numPr>
        <w:tabs>
          <w:tab w:val="left" w:pos="1371"/>
          <w:tab w:val="left" w:pos="1373"/>
        </w:tabs>
        <w:spacing w:before="1"/>
        <w:ind w:hanging="576"/>
        <w:rPr>
          <w:sz w:val="20"/>
        </w:rPr>
      </w:pPr>
      <w:bookmarkStart w:id="14" w:name="C._ASTM_International_(ASTM):"/>
      <w:bookmarkEnd w:id="14"/>
      <w:r>
        <w:rPr>
          <w:sz w:val="20"/>
        </w:rPr>
        <w:t>ASTM International</w:t>
      </w:r>
      <w:r>
        <w:rPr>
          <w:spacing w:val="-2"/>
          <w:sz w:val="20"/>
        </w:rPr>
        <w:t xml:space="preserve"> </w:t>
      </w:r>
      <w:r>
        <w:rPr>
          <w:sz w:val="20"/>
        </w:rPr>
        <w:t>(ASTM):</w:t>
      </w:r>
    </w:p>
    <w:p w14:paraId="04E6AED0" w14:textId="77777777" w:rsidR="00AE2794" w:rsidRDefault="00903186" w:rsidP="00DC12C2">
      <w:pPr>
        <w:pStyle w:val="ListParagraph"/>
        <w:numPr>
          <w:ilvl w:val="3"/>
          <w:numId w:val="18"/>
        </w:numPr>
        <w:tabs>
          <w:tab w:val="left" w:pos="1947"/>
          <w:tab w:val="left" w:pos="1948"/>
        </w:tabs>
        <w:spacing w:before="14"/>
        <w:ind w:hanging="575"/>
        <w:rPr>
          <w:sz w:val="20"/>
        </w:rPr>
      </w:pPr>
      <w:bookmarkStart w:id="15" w:name="1._ASTM_C_162_-_Standard_Terminology_of_"/>
      <w:bookmarkEnd w:id="15"/>
      <w:r>
        <w:rPr>
          <w:sz w:val="20"/>
        </w:rPr>
        <w:t>ASTM C 162 - Standard Terminology of Glass and Glass</w:t>
      </w:r>
      <w:r>
        <w:rPr>
          <w:spacing w:val="-7"/>
          <w:sz w:val="20"/>
        </w:rPr>
        <w:t xml:space="preserve"> </w:t>
      </w:r>
      <w:r>
        <w:rPr>
          <w:sz w:val="20"/>
        </w:rPr>
        <w:t>Products.</w:t>
      </w:r>
    </w:p>
    <w:p w14:paraId="20CD036F" w14:textId="77777777" w:rsidR="00AE2794" w:rsidRDefault="00903186" w:rsidP="00DC12C2">
      <w:pPr>
        <w:pStyle w:val="ListParagraph"/>
        <w:numPr>
          <w:ilvl w:val="3"/>
          <w:numId w:val="18"/>
        </w:numPr>
        <w:tabs>
          <w:tab w:val="left" w:pos="1947"/>
          <w:tab w:val="left" w:pos="1948"/>
        </w:tabs>
        <w:spacing w:before="20"/>
        <w:rPr>
          <w:sz w:val="20"/>
        </w:rPr>
      </w:pPr>
      <w:bookmarkStart w:id="16" w:name="2._ASTM_C_1036_-_Standard_Specification_"/>
      <w:bookmarkEnd w:id="16"/>
      <w:r>
        <w:rPr>
          <w:sz w:val="20"/>
        </w:rPr>
        <w:t>ASTM C 1036 - Standard Specification for Flat</w:t>
      </w:r>
      <w:r>
        <w:rPr>
          <w:spacing w:val="-5"/>
          <w:sz w:val="20"/>
        </w:rPr>
        <w:t xml:space="preserve"> </w:t>
      </w:r>
      <w:r>
        <w:rPr>
          <w:sz w:val="20"/>
        </w:rPr>
        <w:t>Glass.</w:t>
      </w:r>
    </w:p>
    <w:p w14:paraId="740970B2" w14:textId="77777777" w:rsidR="00AE2794" w:rsidRDefault="00903186" w:rsidP="00DC12C2">
      <w:pPr>
        <w:pStyle w:val="ListParagraph"/>
        <w:numPr>
          <w:ilvl w:val="3"/>
          <w:numId w:val="18"/>
        </w:numPr>
        <w:tabs>
          <w:tab w:val="left" w:pos="1947"/>
          <w:tab w:val="left" w:pos="1948"/>
        </w:tabs>
        <w:spacing w:line="261" w:lineRule="auto"/>
        <w:ind w:right="448"/>
        <w:rPr>
          <w:sz w:val="20"/>
        </w:rPr>
      </w:pPr>
      <w:bookmarkStart w:id="17" w:name="3._ASTM_C_1048_-_Standard_Specification_"/>
      <w:bookmarkEnd w:id="17"/>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DC12C2">
      <w:pPr>
        <w:pStyle w:val="ListParagraph"/>
        <w:numPr>
          <w:ilvl w:val="3"/>
          <w:numId w:val="18"/>
        </w:numPr>
        <w:tabs>
          <w:tab w:val="left" w:pos="1947"/>
          <w:tab w:val="left" w:pos="1948"/>
        </w:tabs>
        <w:spacing w:before="0" w:line="225" w:lineRule="exact"/>
        <w:rPr>
          <w:sz w:val="20"/>
        </w:rPr>
      </w:pPr>
      <w:bookmarkStart w:id="18" w:name="4._ASTM_C_1172_-_Standard_Specification_"/>
      <w:bookmarkEnd w:id="18"/>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DC12C2">
      <w:pPr>
        <w:pStyle w:val="ListParagraph"/>
        <w:numPr>
          <w:ilvl w:val="3"/>
          <w:numId w:val="18"/>
        </w:numPr>
        <w:tabs>
          <w:tab w:val="left" w:pos="1947"/>
          <w:tab w:val="left" w:pos="1948"/>
        </w:tabs>
        <w:spacing w:before="20" w:line="256" w:lineRule="auto"/>
        <w:ind w:right="350"/>
        <w:rPr>
          <w:sz w:val="20"/>
        </w:rPr>
      </w:pPr>
      <w:bookmarkStart w:id="19" w:name="5._ASTM_C_1376_-_Standard_Specification_"/>
      <w:bookmarkEnd w:id="19"/>
      <w:r>
        <w:rPr>
          <w:sz w:val="20"/>
        </w:rPr>
        <w:t xml:space="preserve">ASTM C 1376 - Standard Specification for </w:t>
      </w:r>
      <w:proofErr w:type="spellStart"/>
      <w:r>
        <w:rPr>
          <w:sz w:val="20"/>
        </w:rPr>
        <w:t>Pyrolitic</w:t>
      </w:r>
      <w:proofErr w:type="spellEnd"/>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DC12C2">
      <w:pPr>
        <w:pStyle w:val="ListParagraph"/>
        <w:numPr>
          <w:ilvl w:val="3"/>
          <w:numId w:val="18"/>
        </w:numPr>
        <w:tabs>
          <w:tab w:val="left" w:pos="1947"/>
          <w:tab w:val="left" w:pos="1948"/>
        </w:tabs>
        <w:spacing w:before="2"/>
        <w:rPr>
          <w:sz w:val="20"/>
        </w:rPr>
      </w:pPr>
      <w:bookmarkStart w:id="20" w:name="6._ASTM_E_2188_-_Standard_Test_Method_fo"/>
      <w:bookmarkEnd w:id="20"/>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DC12C2">
      <w:pPr>
        <w:pStyle w:val="ListParagraph"/>
        <w:numPr>
          <w:ilvl w:val="3"/>
          <w:numId w:val="18"/>
        </w:numPr>
        <w:tabs>
          <w:tab w:val="left" w:pos="1947"/>
          <w:tab w:val="left" w:pos="1948"/>
        </w:tabs>
        <w:spacing w:before="20" w:line="256" w:lineRule="auto"/>
        <w:ind w:left="1946" w:right="284" w:hanging="575"/>
        <w:rPr>
          <w:sz w:val="20"/>
        </w:rPr>
      </w:pPr>
      <w:bookmarkStart w:id="21" w:name="7._ASTM_E_2189_-_Standard_Test_Method_fo"/>
      <w:bookmarkEnd w:id="21"/>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DC12C2">
      <w:pPr>
        <w:pStyle w:val="ListParagraph"/>
        <w:numPr>
          <w:ilvl w:val="3"/>
          <w:numId w:val="18"/>
        </w:numPr>
        <w:tabs>
          <w:tab w:val="left" w:pos="1946"/>
          <w:tab w:val="left" w:pos="1947"/>
        </w:tabs>
        <w:spacing w:before="4" w:line="256" w:lineRule="auto"/>
        <w:ind w:left="1946" w:right="661" w:hanging="575"/>
        <w:rPr>
          <w:sz w:val="20"/>
        </w:rPr>
      </w:pPr>
      <w:bookmarkStart w:id="22" w:name="8._ASTM_E_2190_-_Standard_Specification_"/>
      <w:bookmarkEnd w:id="22"/>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DC12C2">
      <w:pPr>
        <w:pStyle w:val="ListParagraph"/>
        <w:numPr>
          <w:ilvl w:val="1"/>
          <w:numId w:val="18"/>
        </w:numPr>
        <w:tabs>
          <w:tab w:val="left" w:pos="794"/>
          <w:tab w:val="left" w:pos="795"/>
        </w:tabs>
        <w:spacing w:before="0"/>
        <w:rPr>
          <w:sz w:val="20"/>
        </w:rPr>
      </w:pPr>
      <w:bookmarkStart w:id="23" w:name="1.4_DEFINITIONS"/>
      <w:bookmarkEnd w:id="23"/>
      <w:r>
        <w:rPr>
          <w:sz w:val="20"/>
        </w:rPr>
        <w:t>DEFINITIONS</w:t>
      </w:r>
    </w:p>
    <w:p w14:paraId="7BA615E6" w14:textId="77777777" w:rsidR="00AE2794" w:rsidRDefault="00AE2794">
      <w:pPr>
        <w:pStyle w:val="BodyText"/>
        <w:ind w:firstLine="0"/>
        <w:rPr>
          <w:sz w:val="19"/>
        </w:rPr>
      </w:pPr>
    </w:p>
    <w:p w14:paraId="2DA3202D" w14:textId="77777777" w:rsidR="00AE2794" w:rsidRDefault="00903186" w:rsidP="00DC12C2">
      <w:pPr>
        <w:pStyle w:val="ListParagraph"/>
        <w:numPr>
          <w:ilvl w:val="2"/>
          <w:numId w:val="18"/>
        </w:numPr>
        <w:tabs>
          <w:tab w:val="left" w:pos="1371"/>
          <w:tab w:val="left" w:pos="1372"/>
        </w:tabs>
        <w:spacing w:before="0" w:line="256" w:lineRule="auto"/>
        <w:ind w:left="1370" w:right="635" w:hanging="575"/>
        <w:rPr>
          <w:sz w:val="20"/>
        </w:rPr>
      </w:pPr>
      <w:bookmarkStart w:id="24" w:name="A._Manufacturers_of_Glass_Products:__Fir"/>
      <w:bookmarkEnd w:id="24"/>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DC12C2">
      <w:pPr>
        <w:pStyle w:val="ListParagraph"/>
        <w:numPr>
          <w:ilvl w:val="2"/>
          <w:numId w:val="18"/>
        </w:numPr>
        <w:tabs>
          <w:tab w:val="left" w:pos="1370"/>
          <w:tab w:val="left" w:pos="1371"/>
        </w:tabs>
        <w:spacing w:before="0" w:line="256" w:lineRule="auto"/>
        <w:ind w:left="1370" w:right="258" w:hanging="576"/>
        <w:rPr>
          <w:sz w:val="20"/>
        </w:rPr>
      </w:pPr>
      <w:bookmarkStart w:id="25" w:name="B._Glass_Thicknesses:__Indicated_by_thic"/>
      <w:bookmarkEnd w:id="25"/>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DC12C2">
      <w:pPr>
        <w:pStyle w:val="ListParagraph"/>
        <w:numPr>
          <w:ilvl w:val="2"/>
          <w:numId w:val="18"/>
        </w:numPr>
        <w:tabs>
          <w:tab w:val="left" w:pos="1370"/>
          <w:tab w:val="left" w:pos="1371"/>
        </w:tabs>
        <w:spacing w:before="0" w:line="256" w:lineRule="auto"/>
        <w:ind w:left="1370" w:right="470" w:hanging="576"/>
        <w:rPr>
          <w:sz w:val="20"/>
        </w:rPr>
      </w:pPr>
      <w:bookmarkStart w:id="26" w:name="C._Interspace:__Space_between_lites_of_a"/>
      <w:bookmarkEnd w:id="26"/>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DC12C2">
      <w:pPr>
        <w:pStyle w:val="ListParagraph"/>
        <w:numPr>
          <w:ilvl w:val="2"/>
          <w:numId w:val="18"/>
        </w:numPr>
        <w:tabs>
          <w:tab w:val="left" w:pos="1371"/>
          <w:tab w:val="left" w:pos="1372"/>
        </w:tabs>
        <w:spacing w:before="1"/>
        <w:ind w:left="1371" w:hanging="576"/>
        <w:rPr>
          <w:sz w:val="20"/>
        </w:rPr>
      </w:pPr>
      <w:bookmarkStart w:id="27" w:name="D._Sealed_Insulating_Glass_Unit_Surface_"/>
      <w:bookmarkEnd w:id="27"/>
      <w:r>
        <w:rPr>
          <w:sz w:val="20"/>
        </w:rPr>
        <w:t>Sealed Insulating Glass Unit Surface</w:t>
      </w:r>
      <w:r>
        <w:rPr>
          <w:spacing w:val="-4"/>
          <w:sz w:val="20"/>
        </w:rPr>
        <w:t xml:space="preserve"> </w:t>
      </w:r>
      <w:r>
        <w:rPr>
          <w:sz w:val="20"/>
        </w:rPr>
        <w:t>Designations:</w:t>
      </w:r>
    </w:p>
    <w:p w14:paraId="607AC338" w14:textId="77777777" w:rsidR="00AE2794" w:rsidRDefault="00903186" w:rsidP="00DC12C2">
      <w:pPr>
        <w:pStyle w:val="ListParagraph"/>
        <w:numPr>
          <w:ilvl w:val="3"/>
          <w:numId w:val="18"/>
        </w:numPr>
        <w:tabs>
          <w:tab w:val="left" w:pos="1946"/>
          <w:tab w:val="left" w:pos="1947"/>
        </w:tabs>
        <w:spacing w:before="14"/>
        <w:ind w:left="1946" w:hanging="575"/>
        <w:rPr>
          <w:sz w:val="20"/>
        </w:rPr>
      </w:pPr>
      <w:bookmarkStart w:id="28" w:name="1._Surface_1_-_Exterior_surface_of_the_o"/>
      <w:bookmarkEnd w:id="28"/>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DC12C2">
      <w:pPr>
        <w:pStyle w:val="ListParagraph"/>
        <w:numPr>
          <w:ilvl w:val="3"/>
          <w:numId w:val="18"/>
        </w:numPr>
        <w:tabs>
          <w:tab w:val="left" w:pos="1946"/>
          <w:tab w:val="left" w:pos="1947"/>
        </w:tabs>
        <w:spacing w:before="20"/>
        <w:ind w:left="1946"/>
        <w:rPr>
          <w:sz w:val="20"/>
        </w:rPr>
      </w:pPr>
      <w:bookmarkStart w:id="29" w:name="2._Surface_2_-_Interspace_surface_of_the"/>
      <w:bookmarkEnd w:id="29"/>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DC12C2">
      <w:pPr>
        <w:pStyle w:val="ListParagraph"/>
        <w:numPr>
          <w:ilvl w:val="3"/>
          <w:numId w:val="18"/>
        </w:numPr>
        <w:tabs>
          <w:tab w:val="left" w:pos="1946"/>
          <w:tab w:val="left" w:pos="1947"/>
        </w:tabs>
        <w:ind w:left="1946"/>
        <w:rPr>
          <w:sz w:val="20"/>
        </w:rPr>
      </w:pPr>
      <w:bookmarkStart w:id="30" w:name="3._Surface_3_-_Interspace_surface_of_the"/>
      <w:bookmarkEnd w:id="30"/>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DC12C2">
      <w:pPr>
        <w:pStyle w:val="ListParagraph"/>
        <w:numPr>
          <w:ilvl w:val="3"/>
          <w:numId w:val="18"/>
        </w:numPr>
        <w:tabs>
          <w:tab w:val="left" w:pos="1946"/>
          <w:tab w:val="left" w:pos="1947"/>
        </w:tabs>
        <w:spacing w:before="20"/>
        <w:ind w:left="1946"/>
        <w:rPr>
          <w:sz w:val="20"/>
        </w:rPr>
      </w:pPr>
      <w:bookmarkStart w:id="31" w:name="4._Surface_4_-_Interior_surface_of_the_i"/>
      <w:bookmarkEnd w:id="31"/>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DC12C2">
      <w:pPr>
        <w:pStyle w:val="ListParagraph"/>
        <w:numPr>
          <w:ilvl w:val="1"/>
          <w:numId w:val="18"/>
        </w:numPr>
        <w:tabs>
          <w:tab w:val="left" w:pos="794"/>
          <w:tab w:val="left" w:pos="795"/>
        </w:tabs>
        <w:spacing w:before="0"/>
        <w:ind w:left="794" w:hanging="576"/>
        <w:rPr>
          <w:sz w:val="20"/>
        </w:rPr>
      </w:pPr>
      <w:bookmarkStart w:id="32" w:name="1.5_PERFORMANCE_REQUIREMENTS"/>
      <w:bookmarkEnd w:id="32"/>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DC12C2">
      <w:pPr>
        <w:pStyle w:val="ListParagraph"/>
        <w:numPr>
          <w:ilvl w:val="2"/>
          <w:numId w:val="18"/>
        </w:numPr>
        <w:tabs>
          <w:tab w:val="left" w:pos="1370"/>
          <w:tab w:val="left" w:pos="1371"/>
        </w:tabs>
        <w:spacing w:before="1" w:line="256" w:lineRule="auto"/>
        <w:ind w:left="1370" w:right="600" w:hanging="576"/>
        <w:rPr>
          <w:sz w:val="20"/>
        </w:rPr>
      </w:pPr>
      <w:bookmarkStart w:id="33" w:name="A._General:__Provide_glass_capable_of_wi"/>
      <w:bookmarkEnd w:id="33"/>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DC12C2">
      <w:pPr>
        <w:pStyle w:val="ListParagraph"/>
        <w:numPr>
          <w:ilvl w:val="2"/>
          <w:numId w:val="18"/>
        </w:numPr>
        <w:tabs>
          <w:tab w:val="left" w:pos="1370"/>
          <w:tab w:val="left" w:pos="1371"/>
        </w:tabs>
        <w:spacing w:before="0" w:line="259" w:lineRule="auto"/>
        <w:ind w:left="1370" w:right="237" w:hanging="576"/>
        <w:rPr>
          <w:sz w:val="20"/>
        </w:rPr>
      </w:pPr>
      <w:bookmarkStart w:id="34" w:name="B._Glass_Design:__Glass_thickness_design"/>
      <w:bookmarkEnd w:id="34"/>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DC12C2">
      <w:pPr>
        <w:pStyle w:val="ListParagraph"/>
        <w:numPr>
          <w:ilvl w:val="3"/>
          <w:numId w:val="18"/>
        </w:numPr>
        <w:tabs>
          <w:tab w:val="left" w:pos="1946"/>
          <w:tab w:val="left" w:pos="1947"/>
        </w:tabs>
        <w:spacing w:before="0" w:line="261" w:lineRule="auto"/>
        <w:ind w:left="1946" w:right="285"/>
        <w:rPr>
          <w:sz w:val="20"/>
        </w:rPr>
      </w:pPr>
      <w:bookmarkStart w:id="35" w:name="1._Glass_Thicknesses:__Select_minimum_gl"/>
      <w:bookmarkEnd w:id="35"/>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DC12C2">
      <w:pPr>
        <w:pStyle w:val="ListParagraph"/>
        <w:numPr>
          <w:ilvl w:val="4"/>
          <w:numId w:val="18"/>
        </w:numPr>
        <w:tabs>
          <w:tab w:val="left" w:pos="2522"/>
          <w:tab w:val="left" w:pos="2523"/>
        </w:tabs>
        <w:spacing w:before="0" w:line="261" w:lineRule="auto"/>
        <w:ind w:right="618"/>
        <w:rPr>
          <w:sz w:val="20"/>
        </w:rPr>
      </w:pPr>
      <w:bookmarkStart w:id="36" w:name="a._Design_Wind_Loads:__Determine_design_"/>
      <w:bookmarkEnd w:id="36"/>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DC12C2">
      <w:pPr>
        <w:pStyle w:val="ListParagraph"/>
        <w:numPr>
          <w:ilvl w:val="5"/>
          <w:numId w:val="18"/>
        </w:numPr>
        <w:tabs>
          <w:tab w:val="left" w:pos="3099"/>
          <w:tab w:val="left" w:pos="3101"/>
          <w:tab w:val="left" w:pos="5454"/>
        </w:tabs>
        <w:spacing w:before="0" w:line="194" w:lineRule="exact"/>
        <w:ind w:hanging="576"/>
        <w:rPr>
          <w:sz w:val="20"/>
        </w:rPr>
      </w:pPr>
      <w:bookmarkStart w:id="37" w:name="1)_Basic_Wind_Speed:_________mph."/>
      <w:bookmarkEnd w:id="37"/>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DC12C2">
      <w:pPr>
        <w:pStyle w:val="ListParagraph"/>
        <w:numPr>
          <w:ilvl w:val="5"/>
          <w:numId w:val="18"/>
        </w:numPr>
        <w:tabs>
          <w:tab w:val="left" w:pos="3099"/>
          <w:tab w:val="left" w:pos="3101"/>
          <w:tab w:val="left" w:pos="5442"/>
        </w:tabs>
        <w:spacing w:before="19"/>
        <w:ind w:hanging="576"/>
        <w:rPr>
          <w:sz w:val="20"/>
        </w:rPr>
      </w:pPr>
      <w:bookmarkStart w:id="38" w:name="2)_Importance_Factor:________."/>
      <w:bookmarkEnd w:id="38"/>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DC12C2">
      <w:pPr>
        <w:pStyle w:val="ListParagraph"/>
        <w:numPr>
          <w:ilvl w:val="5"/>
          <w:numId w:val="18"/>
        </w:numPr>
        <w:tabs>
          <w:tab w:val="left" w:pos="3100"/>
          <w:tab w:val="left" w:pos="3101"/>
          <w:tab w:val="left" w:pos="5420"/>
        </w:tabs>
        <w:spacing w:before="18" w:after="19"/>
        <w:ind w:hanging="576"/>
        <w:rPr>
          <w:sz w:val="20"/>
        </w:rPr>
      </w:pPr>
      <w:bookmarkStart w:id="39" w:name="3)_Exposure_Category:________."/>
      <w:bookmarkEnd w:id="39"/>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DC12C2">
      <w:pPr>
        <w:pStyle w:val="ListParagraph"/>
        <w:numPr>
          <w:ilvl w:val="4"/>
          <w:numId w:val="18"/>
        </w:numPr>
        <w:tabs>
          <w:tab w:val="left" w:pos="2523"/>
          <w:tab w:val="left" w:pos="2524"/>
        </w:tabs>
        <w:spacing w:before="0" w:line="197" w:lineRule="exact"/>
        <w:ind w:left="2523" w:hanging="575"/>
        <w:rPr>
          <w:sz w:val="20"/>
        </w:rPr>
      </w:pPr>
      <w:bookmarkStart w:id="40" w:name="b._Specified_Design_Snow_Loads:__As_indi"/>
      <w:bookmarkEnd w:id="40"/>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DC12C2">
      <w:pPr>
        <w:pStyle w:val="ListParagraph"/>
        <w:numPr>
          <w:ilvl w:val="4"/>
          <w:numId w:val="18"/>
        </w:numPr>
        <w:tabs>
          <w:tab w:val="left" w:pos="2523"/>
          <w:tab w:val="left" w:pos="2524"/>
          <w:tab w:val="left" w:pos="7166"/>
        </w:tabs>
        <w:spacing w:before="0" w:line="261" w:lineRule="auto"/>
        <w:ind w:left="2523" w:right="351"/>
        <w:rPr>
          <w:sz w:val="20"/>
        </w:rPr>
      </w:pPr>
      <w:bookmarkStart w:id="41" w:name="c._Probability_of_Breakage_for_Vertical_"/>
      <w:bookmarkEnd w:id="41"/>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DC12C2">
      <w:pPr>
        <w:pStyle w:val="ListParagraph"/>
        <w:numPr>
          <w:ilvl w:val="5"/>
          <w:numId w:val="18"/>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DC12C2">
      <w:pPr>
        <w:pStyle w:val="ListParagraph"/>
        <w:numPr>
          <w:ilvl w:val="4"/>
          <w:numId w:val="18"/>
        </w:numPr>
        <w:tabs>
          <w:tab w:val="left" w:pos="2523"/>
          <w:tab w:val="left" w:pos="2524"/>
          <w:tab w:val="left" w:pos="7011"/>
        </w:tabs>
        <w:spacing w:before="19" w:line="256" w:lineRule="auto"/>
        <w:ind w:left="2523" w:right="807"/>
        <w:rPr>
          <w:sz w:val="20"/>
        </w:rPr>
      </w:pPr>
      <w:bookmarkStart w:id="42" w:name="d._Probability_of_Breakage_for_Sloped_Gl"/>
      <w:bookmarkEnd w:id="42"/>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DC12C2">
      <w:pPr>
        <w:pStyle w:val="ListParagraph"/>
        <w:numPr>
          <w:ilvl w:val="5"/>
          <w:numId w:val="18"/>
        </w:numPr>
        <w:tabs>
          <w:tab w:val="left" w:pos="3099"/>
          <w:tab w:val="left" w:pos="3100"/>
        </w:tabs>
        <w:spacing w:before="5"/>
        <w:ind w:left="3099" w:hanging="576"/>
        <w:rPr>
          <w:sz w:val="20"/>
        </w:rPr>
      </w:pPr>
      <w:bookmarkStart w:id="43" w:name="1)_Wind_Load_Duration:__Short_duration,_"/>
      <w:bookmarkEnd w:id="43"/>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DC12C2">
      <w:pPr>
        <w:pStyle w:val="ListParagraph"/>
        <w:numPr>
          <w:ilvl w:val="5"/>
          <w:numId w:val="18"/>
        </w:numPr>
        <w:tabs>
          <w:tab w:val="left" w:pos="3099"/>
          <w:tab w:val="left" w:pos="3100"/>
        </w:tabs>
        <w:ind w:left="3099" w:hanging="576"/>
        <w:rPr>
          <w:sz w:val="20"/>
        </w:rPr>
      </w:pPr>
      <w:bookmarkStart w:id="44" w:name="2)_Snow_Load_Duration:__Long_duration,_a"/>
      <w:bookmarkEnd w:id="44"/>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DC12C2">
      <w:pPr>
        <w:pStyle w:val="ListParagraph"/>
        <w:numPr>
          <w:ilvl w:val="4"/>
          <w:numId w:val="18"/>
        </w:numPr>
        <w:tabs>
          <w:tab w:val="left" w:pos="2523"/>
          <w:tab w:val="left" w:pos="2524"/>
          <w:tab w:val="left" w:pos="4299"/>
        </w:tabs>
        <w:spacing w:line="259" w:lineRule="auto"/>
        <w:ind w:left="2523" w:right="238" w:hanging="575"/>
        <w:rPr>
          <w:sz w:val="20"/>
        </w:rPr>
      </w:pPr>
      <w:bookmarkStart w:id="45" w:name="e._Maximum_Lateral_Deflection:__For_the_"/>
      <w:bookmarkEnd w:id="45"/>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DC12C2">
      <w:pPr>
        <w:pStyle w:val="ListParagraph"/>
        <w:numPr>
          <w:ilvl w:val="5"/>
          <w:numId w:val="18"/>
        </w:numPr>
        <w:tabs>
          <w:tab w:val="left" w:pos="3099"/>
          <w:tab w:val="left" w:pos="3100"/>
        </w:tabs>
        <w:spacing w:before="0" w:line="229" w:lineRule="exact"/>
        <w:ind w:left="3099" w:hanging="576"/>
        <w:rPr>
          <w:sz w:val="20"/>
        </w:rPr>
      </w:pPr>
      <w:bookmarkStart w:id="46" w:name="1)_For_monolithic-glass_lites_heat_treat"/>
      <w:bookmarkEnd w:id="46"/>
      <w:r>
        <w:rPr>
          <w:sz w:val="20"/>
        </w:rPr>
        <w:t xml:space="preserve">For monolithic-glass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DC12C2">
      <w:pPr>
        <w:pStyle w:val="ListParagraph"/>
        <w:numPr>
          <w:ilvl w:val="5"/>
          <w:numId w:val="18"/>
        </w:numPr>
        <w:tabs>
          <w:tab w:val="left" w:pos="3099"/>
          <w:tab w:val="left" w:pos="3100"/>
        </w:tabs>
        <w:spacing w:before="20"/>
        <w:ind w:left="3099" w:hanging="576"/>
        <w:rPr>
          <w:sz w:val="20"/>
        </w:rPr>
      </w:pPr>
      <w:bookmarkStart w:id="47" w:name="2)_For_insulating_glass."/>
      <w:bookmarkEnd w:id="47"/>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DC12C2">
      <w:pPr>
        <w:pStyle w:val="ListParagraph"/>
        <w:numPr>
          <w:ilvl w:val="2"/>
          <w:numId w:val="18"/>
        </w:numPr>
        <w:tabs>
          <w:tab w:val="left" w:pos="1372"/>
          <w:tab w:val="left" w:pos="1373"/>
        </w:tabs>
        <w:spacing w:before="0" w:line="256" w:lineRule="auto"/>
        <w:ind w:right="490" w:hanging="576"/>
        <w:rPr>
          <w:sz w:val="20"/>
        </w:rPr>
      </w:pPr>
      <w:bookmarkStart w:id="48" w:name="C._Thermal_Movements:__Provide_glazing_t"/>
      <w:bookmarkEnd w:id="48"/>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DC12C2">
      <w:pPr>
        <w:pStyle w:val="ListParagraph"/>
        <w:numPr>
          <w:ilvl w:val="2"/>
          <w:numId w:val="18"/>
        </w:numPr>
        <w:tabs>
          <w:tab w:val="left" w:pos="1372"/>
          <w:tab w:val="left" w:pos="1373"/>
        </w:tabs>
        <w:spacing w:before="0" w:line="256" w:lineRule="auto"/>
        <w:ind w:right="560" w:hanging="576"/>
        <w:rPr>
          <w:sz w:val="20"/>
        </w:rPr>
      </w:pPr>
      <w:bookmarkStart w:id="49" w:name="D._Thermal_and_Optical_Performance_Prope"/>
      <w:bookmarkEnd w:id="49"/>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DC12C2">
      <w:pPr>
        <w:pStyle w:val="ListParagraph"/>
        <w:numPr>
          <w:ilvl w:val="3"/>
          <w:numId w:val="18"/>
        </w:numPr>
        <w:tabs>
          <w:tab w:val="left" w:pos="1947"/>
          <w:tab w:val="left" w:pos="1948"/>
        </w:tabs>
        <w:spacing w:before="4" w:line="261" w:lineRule="auto"/>
        <w:ind w:right="511" w:hanging="575"/>
        <w:rPr>
          <w:sz w:val="20"/>
        </w:rPr>
      </w:pPr>
      <w:bookmarkStart w:id="50" w:name="1._For_monolithic-glass_lites,_propertie"/>
      <w:bookmarkEnd w:id="50"/>
      <w:r>
        <w:rPr>
          <w:sz w:val="20"/>
        </w:rPr>
        <w:t>For</w:t>
      </w:r>
      <w:r>
        <w:rPr>
          <w:spacing w:val="-4"/>
          <w:sz w:val="20"/>
        </w:rPr>
        <w:t xml:space="preserve"> </w:t>
      </w:r>
      <w:r>
        <w:rPr>
          <w:sz w:val="20"/>
        </w:rPr>
        <w:t>monolithic-glass</w:t>
      </w:r>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DC12C2">
      <w:pPr>
        <w:pStyle w:val="ListParagraph"/>
        <w:numPr>
          <w:ilvl w:val="3"/>
          <w:numId w:val="18"/>
        </w:numPr>
        <w:tabs>
          <w:tab w:val="left" w:pos="1947"/>
          <w:tab w:val="left" w:pos="1948"/>
        </w:tabs>
        <w:spacing w:before="0" w:line="261" w:lineRule="auto"/>
        <w:ind w:right="683"/>
        <w:rPr>
          <w:sz w:val="20"/>
        </w:rPr>
      </w:pPr>
      <w:bookmarkStart w:id="51" w:name="2._For_insulating-glass_units,_propertie"/>
      <w:bookmarkEnd w:id="51"/>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DC12C2">
      <w:pPr>
        <w:pStyle w:val="ListParagraph"/>
        <w:numPr>
          <w:ilvl w:val="3"/>
          <w:numId w:val="18"/>
        </w:numPr>
        <w:tabs>
          <w:tab w:val="left" w:pos="1947"/>
          <w:tab w:val="left" w:pos="1948"/>
        </w:tabs>
        <w:spacing w:before="0" w:line="256" w:lineRule="auto"/>
        <w:ind w:right="238"/>
        <w:rPr>
          <w:sz w:val="20"/>
        </w:rPr>
      </w:pPr>
      <w:bookmarkStart w:id="52" w:name="3._Center-of-Glass_Values:__Based_on_usi"/>
      <w:bookmarkEnd w:id="52"/>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DC12C2">
      <w:pPr>
        <w:pStyle w:val="ListParagraph"/>
        <w:numPr>
          <w:ilvl w:val="4"/>
          <w:numId w:val="18"/>
        </w:numPr>
        <w:tabs>
          <w:tab w:val="left" w:pos="2522"/>
          <w:tab w:val="left" w:pos="2523"/>
        </w:tabs>
        <w:spacing w:before="0"/>
        <w:ind w:hanging="575"/>
        <w:rPr>
          <w:sz w:val="20"/>
        </w:rPr>
      </w:pPr>
      <w:bookmarkStart w:id="53" w:name="a._U-Factors:__NFRC_100_expressed_as_Btu"/>
      <w:bookmarkEnd w:id="53"/>
      <w:r>
        <w:rPr>
          <w:sz w:val="20"/>
        </w:rPr>
        <w:t>U-Factors: NFRC 100 expressed as Btu/ sq. ft. per h per degree</w:t>
      </w:r>
      <w:r>
        <w:rPr>
          <w:spacing w:val="-14"/>
          <w:sz w:val="20"/>
        </w:rPr>
        <w:t xml:space="preserve"> </w:t>
      </w:r>
      <w:r>
        <w:rPr>
          <w:sz w:val="20"/>
        </w:rPr>
        <w:t>F.</w:t>
      </w:r>
    </w:p>
    <w:p w14:paraId="28E2C223" w14:textId="77777777" w:rsidR="00AE2794" w:rsidRDefault="00903186" w:rsidP="00DC12C2">
      <w:pPr>
        <w:pStyle w:val="ListParagraph"/>
        <w:numPr>
          <w:ilvl w:val="4"/>
          <w:numId w:val="18"/>
        </w:numPr>
        <w:tabs>
          <w:tab w:val="left" w:pos="2522"/>
          <w:tab w:val="left" w:pos="2523"/>
        </w:tabs>
        <w:spacing w:before="13"/>
        <w:ind w:hanging="575"/>
        <w:rPr>
          <w:sz w:val="20"/>
        </w:rPr>
      </w:pPr>
      <w:bookmarkStart w:id="54" w:name="b._Solar_Heat_Gain_Coefficient:__NFRC_20"/>
      <w:bookmarkEnd w:id="54"/>
      <w:r>
        <w:rPr>
          <w:sz w:val="20"/>
        </w:rPr>
        <w:t>Solar Heat Gain Coefficient: NFRC</w:t>
      </w:r>
      <w:r>
        <w:rPr>
          <w:spacing w:val="-6"/>
          <w:sz w:val="20"/>
        </w:rPr>
        <w:t xml:space="preserve"> </w:t>
      </w:r>
      <w:r>
        <w:rPr>
          <w:sz w:val="20"/>
        </w:rPr>
        <w:t>200.</w:t>
      </w:r>
    </w:p>
    <w:p w14:paraId="1E3E7FAD" w14:textId="77777777" w:rsidR="00AE2794" w:rsidRDefault="00903186" w:rsidP="00DC12C2">
      <w:pPr>
        <w:pStyle w:val="ListParagraph"/>
        <w:numPr>
          <w:ilvl w:val="4"/>
          <w:numId w:val="18"/>
        </w:numPr>
        <w:tabs>
          <w:tab w:val="left" w:pos="2522"/>
          <w:tab w:val="left" w:pos="2523"/>
        </w:tabs>
        <w:spacing w:before="19"/>
        <w:rPr>
          <w:sz w:val="20"/>
        </w:rPr>
      </w:pPr>
      <w:bookmarkStart w:id="55" w:name="c._Solar_Optical_Properties:__NFRC_300."/>
      <w:bookmarkEnd w:id="55"/>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DC12C2">
      <w:pPr>
        <w:pStyle w:val="ListParagraph"/>
        <w:numPr>
          <w:ilvl w:val="1"/>
          <w:numId w:val="18"/>
        </w:numPr>
        <w:tabs>
          <w:tab w:val="left" w:pos="794"/>
          <w:tab w:val="left" w:pos="795"/>
        </w:tabs>
        <w:spacing w:before="1"/>
        <w:ind w:left="794" w:hanging="576"/>
        <w:rPr>
          <w:sz w:val="20"/>
        </w:rPr>
      </w:pPr>
      <w:bookmarkStart w:id="56" w:name="1.6_SUBMITTALS"/>
      <w:bookmarkEnd w:id="56"/>
      <w:r>
        <w:rPr>
          <w:sz w:val="20"/>
        </w:rPr>
        <w:t>SUBMITTALS</w:t>
      </w:r>
    </w:p>
    <w:p w14:paraId="03D01548" w14:textId="77777777" w:rsidR="00AE2794" w:rsidRDefault="00AE2794">
      <w:pPr>
        <w:pStyle w:val="BodyText"/>
        <w:ind w:firstLine="0"/>
        <w:rPr>
          <w:sz w:val="19"/>
        </w:rPr>
      </w:pPr>
    </w:p>
    <w:p w14:paraId="60CD15A4" w14:textId="653FD51A" w:rsidR="00AE2794" w:rsidRDefault="00903186" w:rsidP="00DC12C2">
      <w:pPr>
        <w:pStyle w:val="ListParagraph"/>
        <w:numPr>
          <w:ilvl w:val="2"/>
          <w:numId w:val="18"/>
        </w:numPr>
        <w:tabs>
          <w:tab w:val="left" w:pos="1370"/>
          <w:tab w:val="left" w:pos="1371"/>
        </w:tabs>
        <w:spacing w:before="0"/>
        <w:ind w:left="1370" w:hanging="576"/>
        <w:rPr>
          <w:sz w:val="20"/>
        </w:rPr>
      </w:pPr>
      <w:bookmarkStart w:id="57" w:name="A._Submit_under_provisions_of_Section_01"/>
      <w:bookmarkEnd w:id="57"/>
      <w:r>
        <w:rPr>
          <w:sz w:val="20"/>
        </w:rPr>
        <w:t>Submit under provisions of Section 0130</w:t>
      </w:r>
      <w:r w:rsidR="00C912DD">
        <w:rPr>
          <w:sz w:val="20"/>
        </w:rPr>
        <w:t>0</w:t>
      </w:r>
      <w:r>
        <w:rPr>
          <w:sz w:val="20"/>
        </w:rPr>
        <w:t>0.</w:t>
      </w:r>
    </w:p>
    <w:p w14:paraId="36C40E0B" w14:textId="77777777" w:rsidR="00AE2794" w:rsidRDefault="00AE2794">
      <w:pPr>
        <w:pStyle w:val="BodyText"/>
        <w:ind w:firstLine="0"/>
        <w:rPr>
          <w:sz w:val="19"/>
        </w:rPr>
      </w:pPr>
    </w:p>
    <w:p w14:paraId="1A5B9131" w14:textId="77777777" w:rsidR="00AE2794" w:rsidRDefault="00903186" w:rsidP="00DC12C2">
      <w:pPr>
        <w:pStyle w:val="ListParagraph"/>
        <w:numPr>
          <w:ilvl w:val="2"/>
          <w:numId w:val="18"/>
        </w:numPr>
        <w:tabs>
          <w:tab w:val="left" w:pos="1370"/>
          <w:tab w:val="left" w:pos="1371"/>
        </w:tabs>
        <w:spacing w:before="0"/>
        <w:ind w:left="1370" w:hanging="576"/>
        <w:rPr>
          <w:sz w:val="20"/>
        </w:rPr>
      </w:pPr>
      <w:bookmarkStart w:id="58" w:name="B._Product_Data:__For_each_glass_product"/>
      <w:bookmarkEnd w:id="58"/>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DC12C2">
      <w:pPr>
        <w:pStyle w:val="ListParagraph"/>
        <w:numPr>
          <w:ilvl w:val="2"/>
          <w:numId w:val="18"/>
        </w:numPr>
        <w:tabs>
          <w:tab w:val="left" w:pos="1370"/>
          <w:tab w:val="left" w:pos="1371"/>
        </w:tabs>
        <w:spacing w:before="0" w:line="256" w:lineRule="auto"/>
        <w:ind w:left="1370" w:right="593" w:hanging="576"/>
        <w:rPr>
          <w:sz w:val="20"/>
        </w:rPr>
      </w:pPr>
      <w:bookmarkStart w:id="59" w:name="C._Verification_Samples:__For_the_follow"/>
      <w:bookmarkEnd w:id="59"/>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DC12C2">
      <w:pPr>
        <w:pStyle w:val="ListParagraph"/>
        <w:numPr>
          <w:ilvl w:val="2"/>
          <w:numId w:val="18"/>
        </w:numPr>
        <w:tabs>
          <w:tab w:val="left" w:pos="1371"/>
          <w:tab w:val="left" w:pos="1373"/>
        </w:tabs>
        <w:spacing w:before="79" w:line="254" w:lineRule="auto"/>
        <w:ind w:right="300" w:hanging="576"/>
        <w:rPr>
          <w:sz w:val="20"/>
        </w:rPr>
      </w:pPr>
      <w:bookmarkStart w:id="60" w:name="D._Glazing_Schedule:__Use_same_designati"/>
      <w:bookmarkEnd w:id="60"/>
      <w:r>
        <w:rPr>
          <w:sz w:val="20"/>
        </w:rPr>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DC12C2">
      <w:pPr>
        <w:pStyle w:val="ListParagraph"/>
        <w:numPr>
          <w:ilvl w:val="2"/>
          <w:numId w:val="18"/>
        </w:numPr>
        <w:tabs>
          <w:tab w:val="left" w:pos="1371"/>
          <w:tab w:val="left" w:pos="1373"/>
        </w:tabs>
        <w:spacing w:before="0" w:line="256" w:lineRule="auto"/>
        <w:ind w:right="401" w:hanging="576"/>
        <w:rPr>
          <w:sz w:val="20"/>
        </w:rPr>
      </w:pPr>
      <w:bookmarkStart w:id="61" w:name="E._Product_Certificates:__Signed_by_manu"/>
      <w:bookmarkEnd w:id="61"/>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DC12C2">
      <w:pPr>
        <w:pStyle w:val="ListParagraph"/>
        <w:numPr>
          <w:ilvl w:val="3"/>
          <w:numId w:val="18"/>
        </w:numPr>
        <w:tabs>
          <w:tab w:val="left" w:pos="1947"/>
          <w:tab w:val="left" w:pos="1948"/>
        </w:tabs>
        <w:spacing w:before="2" w:line="256" w:lineRule="auto"/>
        <w:ind w:right="828" w:hanging="575"/>
        <w:rPr>
          <w:sz w:val="20"/>
        </w:rPr>
      </w:pPr>
      <w:bookmarkStart w:id="62" w:name="1._For_solar-control_low-e-coated_glass,"/>
      <w:bookmarkEnd w:id="62"/>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DC12C2">
      <w:pPr>
        <w:pStyle w:val="ListParagraph"/>
        <w:numPr>
          <w:ilvl w:val="2"/>
          <w:numId w:val="18"/>
        </w:numPr>
        <w:tabs>
          <w:tab w:val="left" w:pos="1371"/>
          <w:tab w:val="left" w:pos="1372"/>
        </w:tabs>
        <w:spacing w:before="0"/>
        <w:ind w:left="1371" w:hanging="576"/>
        <w:rPr>
          <w:sz w:val="20"/>
        </w:rPr>
      </w:pPr>
      <w:bookmarkStart w:id="63" w:name="F._Qualification_Data:__For_installers."/>
      <w:bookmarkEnd w:id="63"/>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DC12C2">
      <w:pPr>
        <w:pStyle w:val="ListParagraph"/>
        <w:numPr>
          <w:ilvl w:val="2"/>
          <w:numId w:val="18"/>
        </w:numPr>
        <w:tabs>
          <w:tab w:val="left" w:pos="1371"/>
          <w:tab w:val="left" w:pos="1372"/>
        </w:tabs>
        <w:spacing w:before="0"/>
        <w:ind w:left="1371" w:hanging="576"/>
        <w:rPr>
          <w:sz w:val="20"/>
        </w:rPr>
      </w:pPr>
      <w:bookmarkStart w:id="64" w:name="G._Product_Test_Reports:__For_each__of_t"/>
      <w:bookmarkEnd w:id="64"/>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DC12C2">
      <w:pPr>
        <w:pStyle w:val="ListParagraph"/>
        <w:numPr>
          <w:ilvl w:val="3"/>
          <w:numId w:val="18"/>
        </w:numPr>
        <w:tabs>
          <w:tab w:val="left" w:pos="1947"/>
          <w:tab w:val="left" w:pos="1948"/>
        </w:tabs>
        <w:spacing w:before="15"/>
        <w:rPr>
          <w:sz w:val="20"/>
        </w:rPr>
      </w:pPr>
      <w:bookmarkStart w:id="65" w:name="1._Tinted_float_glass."/>
      <w:bookmarkEnd w:id="65"/>
      <w:r>
        <w:rPr>
          <w:sz w:val="20"/>
        </w:rPr>
        <w:t>Tinted float</w:t>
      </w:r>
      <w:r>
        <w:rPr>
          <w:spacing w:val="-1"/>
          <w:sz w:val="20"/>
        </w:rPr>
        <w:t xml:space="preserve"> </w:t>
      </w:r>
      <w:r>
        <w:rPr>
          <w:sz w:val="20"/>
        </w:rPr>
        <w:t>glass.</w:t>
      </w:r>
    </w:p>
    <w:p w14:paraId="529B2250" w14:textId="77777777" w:rsidR="00AE2794" w:rsidRDefault="00903186" w:rsidP="00DC12C2">
      <w:pPr>
        <w:pStyle w:val="ListParagraph"/>
        <w:numPr>
          <w:ilvl w:val="3"/>
          <w:numId w:val="18"/>
        </w:numPr>
        <w:tabs>
          <w:tab w:val="left" w:pos="1946"/>
          <w:tab w:val="left" w:pos="1947"/>
        </w:tabs>
        <w:spacing w:before="20"/>
        <w:ind w:left="1946" w:hanging="575"/>
        <w:rPr>
          <w:sz w:val="20"/>
        </w:rPr>
      </w:pPr>
      <w:bookmarkStart w:id="66" w:name="2._Coated_float_glass."/>
      <w:bookmarkEnd w:id="66"/>
      <w:r>
        <w:rPr>
          <w:sz w:val="20"/>
        </w:rPr>
        <w:t>Coated float</w:t>
      </w:r>
      <w:r>
        <w:rPr>
          <w:spacing w:val="-1"/>
          <w:sz w:val="20"/>
        </w:rPr>
        <w:t xml:space="preserve"> </w:t>
      </w:r>
      <w:r>
        <w:rPr>
          <w:sz w:val="20"/>
        </w:rPr>
        <w:t>glass.</w:t>
      </w:r>
    </w:p>
    <w:p w14:paraId="248032B4" w14:textId="77777777" w:rsidR="00AE2794" w:rsidRDefault="00903186" w:rsidP="00DC12C2">
      <w:pPr>
        <w:pStyle w:val="ListParagraph"/>
        <w:numPr>
          <w:ilvl w:val="3"/>
          <w:numId w:val="18"/>
        </w:numPr>
        <w:tabs>
          <w:tab w:val="left" w:pos="1946"/>
          <w:tab w:val="left" w:pos="1947"/>
        </w:tabs>
        <w:ind w:left="1946"/>
        <w:rPr>
          <w:sz w:val="20"/>
        </w:rPr>
      </w:pPr>
      <w:bookmarkStart w:id="67" w:name="3._Insulating_glass."/>
      <w:bookmarkEnd w:id="67"/>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DC12C2">
      <w:pPr>
        <w:pStyle w:val="ListParagraph"/>
        <w:numPr>
          <w:ilvl w:val="2"/>
          <w:numId w:val="18"/>
        </w:numPr>
        <w:tabs>
          <w:tab w:val="left" w:pos="1370"/>
          <w:tab w:val="left" w:pos="1371"/>
        </w:tabs>
        <w:spacing w:before="1"/>
        <w:ind w:left="1370" w:hanging="576"/>
        <w:rPr>
          <w:sz w:val="20"/>
        </w:rPr>
      </w:pPr>
      <w:bookmarkStart w:id="68" w:name="H._Warranties:__Special_warranties_speci"/>
      <w:bookmarkEnd w:id="68"/>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DC12C2">
      <w:pPr>
        <w:pStyle w:val="ListParagraph"/>
        <w:numPr>
          <w:ilvl w:val="1"/>
          <w:numId w:val="18"/>
        </w:numPr>
        <w:tabs>
          <w:tab w:val="left" w:pos="794"/>
          <w:tab w:val="left" w:pos="795"/>
        </w:tabs>
        <w:spacing w:before="0"/>
        <w:ind w:left="794" w:hanging="576"/>
        <w:rPr>
          <w:sz w:val="20"/>
        </w:rPr>
      </w:pPr>
      <w:bookmarkStart w:id="69" w:name="1.7_QUALITY_ASSURANCE"/>
      <w:bookmarkEnd w:id="69"/>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DC12C2">
      <w:pPr>
        <w:pStyle w:val="ListParagraph"/>
        <w:numPr>
          <w:ilvl w:val="2"/>
          <w:numId w:val="18"/>
        </w:numPr>
        <w:tabs>
          <w:tab w:val="left" w:pos="1370"/>
          <w:tab w:val="left" w:pos="1371"/>
        </w:tabs>
        <w:spacing w:before="0" w:line="256" w:lineRule="auto"/>
        <w:ind w:left="1370" w:right="346" w:hanging="576"/>
        <w:rPr>
          <w:sz w:val="20"/>
        </w:rPr>
      </w:pPr>
      <w:bookmarkStart w:id="70" w:name="A._Sustainable_Design_Certification:__Gl"/>
      <w:bookmarkEnd w:id="70"/>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DC12C2">
      <w:pPr>
        <w:pStyle w:val="ListParagraph"/>
        <w:numPr>
          <w:ilvl w:val="2"/>
          <w:numId w:val="18"/>
        </w:numPr>
        <w:tabs>
          <w:tab w:val="left" w:pos="1370"/>
          <w:tab w:val="left" w:pos="1371"/>
        </w:tabs>
        <w:spacing w:before="1" w:line="256" w:lineRule="auto"/>
        <w:ind w:left="1370" w:right="1249" w:hanging="576"/>
        <w:rPr>
          <w:sz w:val="20"/>
        </w:rPr>
      </w:pPr>
      <w:bookmarkStart w:id="71" w:name="B._Fabricator_Qualifications:__Vitro_Cer"/>
      <w:bookmarkEnd w:id="71"/>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DC12C2">
      <w:pPr>
        <w:pStyle w:val="ListParagraph"/>
        <w:numPr>
          <w:ilvl w:val="2"/>
          <w:numId w:val="18"/>
        </w:numPr>
        <w:tabs>
          <w:tab w:val="left" w:pos="1370"/>
          <w:tab w:val="left" w:pos="1371"/>
        </w:tabs>
        <w:spacing w:before="0" w:line="259" w:lineRule="auto"/>
        <w:ind w:left="1370" w:right="238" w:hanging="576"/>
        <w:rPr>
          <w:sz w:val="20"/>
        </w:rPr>
      </w:pPr>
      <w:bookmarkStart w:id="72" w:name="C._Installer_Qualifications:__An_experie"/>
      <w:bookmarkEnd w:id="72"/>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DC12C2">
      <w:pPr>
        <w:pStyle w:val="ListParagraph"/>
        <w:numPr>
          <w:ilvl w:val="2"/>
          <w:numId w:val="18"/>
        </w:numPr>
        <w:tabs>
          <w:tab w:val="left" w:pos="1370"/>
          <w:tab w:val="left" w:pos="1371"/>
        </w:tabs>
        <w:spacing w:before="0" w:line="254" w:lineRule="auto"/>
        <w:ind w:left="1370" w:right="380" w:hanging="576"/>
        <w:rPr>
          <w:sz w:val="20"/>
        </w:rPr>
      </w:pPr>
      <w:bookmarkStart w:id="73" w:name="D._Source_Limitations_for_Glass:__Obtain"/>
      <w:bookmarkEnd w:id="73"/>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DC12C2">
      <w:pPr>
        <w:pStyle w:val="ListParagraph"/>
        <w:numPr>
          <w:ilvl w:val="2"/>
          <w:numId w:val="18"/>
        </w:numPr>
        <w:tabs>
          <w:tab w:val="left" w:pos="1370"/>
          <w:tab w:val="left" w:pos="1371"/>
        </w:tabs>
        <w:spacing w:before="1" w:line="256" w:lineRule="auto"/>
        <w:ind w:left="1370" w:right="247" w:hanging="576"/>
        <w:rPr>
          <w:sz w:val="20"/>
        </w:rPr>
      </w:pPr>
      <w:bookmarkStart w:id="74" w:name="E._Glass_Product_Testing:__Obtain_glass_"/>
      <w:bookmarkEnd w:id="74"/>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DC12C2">
      <w:pPr>
        <w:pStyle w:val="ListParagraph"/>
        <w:numPr>
          <w:ilvl w:val="2"/>
          <w:numId w:val="18"/>
        </w:numPr>
        <w:tabs>
          <w:tab w:val="left" w:pos="1370"/>
          <w:tab w:val="left" w:pos="1371"/>
        </w:tabs>
        <w:spacing w:before="0" w:line="259" w:lineRule="auto"/>
        <w:ind w:left="1370" w:right="320" w:hanging="576"/>
        <w:rPr>
          <w:sz w:val="20"/>
        </w:rPr>
      </w:pPr>
      <w:bookmarkStart w:id="75" w:name="F._Glazing_Publications:__Comply_with_pu"/>
      <w:bookmarkEnd w:id="75"/>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4AD09C1" w:rsidR="00AE2794" w:rsidRDefault="00746F7B" w:rsidP="00DC12C2">
      <w:pPr>
        <w:pStyle w:val="ListParagraph"/>
        <w:numPr>
          <w:ilvl w:val="3"/>
          <w:numId w:val="18"/>
        </w:numPr>
        <w:tabs>
          <w:tab w:val="left" w:pos="1946"/>
          <w:tab w:val="left" w:pos="1947"/>
        </w:tabs>
        <w:spacing w:before="0" w:line="261" w:lineRule="auto"/>
        <w:ind w:left="1945" w:right="723" w:hanging="575"/>
        <w:rPr>
          <w:sz w:val="20"/>
        </w:rPr>
      </w:pPr>
      <w:bookmarkStart w:id="76" w:name="1._IGMA_Publication_for_Insulating_Glass"/>
      <w:bookmarkEnd w:id="76"/>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r w:rsidR="006924C8">
        <w:rPr>
          <w:sz w:val="20"/>
        </w:rPr>
        <w:t>.</w:t>
      </w:r>
    </w:p>
    <w:p w14:paraId="269B68CF" w14:textId="1C0B342D" w:rsidR="006924C8" w:rsidRDefault="00746F7B" w:rsidP="00DC12C2">
      <w:pPr>
        <w:pStyle w:val="ListParagraph"/>
        <w:numPr>
          <w:ilvl w:val="3"/>
          <w:numId w:val="18"/>
        </w:numPr>
        <w:tabs>
          <w:tab w:val="left" w:pos="1945"/>
          <w:tab w:val="left" w:pos="1946"/>
        </w:tabs>
        <w:spacing w:before="0" w:line="225" w:lineRule="exact"/>
        <w:ind w:left="1945"/>
        <w:rPr>
          <w:sz w:val="20"/>
        </w:rPr>
      </w:pPr>
      <w:bookmarkStart w:id="77" w:name="2._GANA_Publications:__“Laminated_Glazin"/>
      <w:bookmarkEnd w:id="77"/>
      <w:r w:rsidRPr="006924C8">
        <w:rPr>
          <w:sz w:val="20"/>
        </w:rPr>
        <w:t>NGA</w:t>
      </w:r>
      <w:r w:rsidR="00903186" w:rsidRPr="006924C8">
        <w:rPr>
          <w:sz w:val="20"/>
        </w:rPr>
        <w:t xml:space="preserve"> Publications</w:t>
      </w:r>
      <w:bookmarkStart w:id="78" w:name="3._AAMA:__“Sloped_Glazing_Guidelines.”"/>
      <w:bookmarkStart w:id="79" w:name="4._IGMA:__“Guidelines_for_Sloped_Glazing"/>
      <w:bookmarkEnd w:id="78"/>
      <w:bookmarkEnd w:id="79"/>
      <w:r w:rsidR="006924C8">
        <w:rPr>
          <w:sz w:val="20"/>
        </w:rPr>
        <w:t>: “Laminated Glazing Reference Manual”; “GANA Glazing</w:t>
      </w:r>
      <w:r w:rsidR="006924C8">
        <w:rPr>
          <w:spacing w:val="-11"/>
          <w:sz w:val="20"/>
        </w:rPr>
        <w:t xml:space="preserve"> </w:t>
      </w:r>
      <w:r w:rsidR="006924C8">
        <w:rPr>
          <w:sz w:val="20"/>
        </w:rPr>
        <w:t>Manual”.</w:t>
      </w:r>
    </w:p>
    <w:p w14:paraId="4B4FA54A" w14:textId="6C76F733" w:rsidR="00AE2794" w:rsidRPr="006924C8" w:rsidRDefault="00746F7B" w:rsidP="00DC12C2">
      <w:pPr>
        <w:pStyle w:val="ListParagraph"/>
        <w:numPr>
          <w:ilvl w:val="3"/>
          <w:numId w:val="18"/>
        </w:numPr>
        <w:tabs>
          <w:tab w:val="left" w:pos="1945"/>
          <w:tab w:val="left" w:pos="1946"/>
        </w:tabs>
        <w:spacing w:before="0" w:line="225" w:lineRule="exact"/>
        <w:ind w:left="1945"/>
        <w:rPr>
          <w:sz w:val="20"/>
        </w:rPr>
      </w:pPr>
      <w:r w:rsidRPr="006924C8">
        <w:rPr>
          <w:sz w:val="20"/>
        </w:rPr>
        <w:t>FGIA</w:t>
      </w:r>
      <w:r w:rsidR="00615F5E" w:rsidRPr="006924C8">
        <w:rPr>
          <w:sz w:val="20"/>
        </w:rPr>
        <w:t xml:space="preserve"> Publications for Insulation Glass: AAMA “Sloped Glazing</w:t>
      </w:r>
      <w:r w:rsidR="00615F5E" w:rsidRPr="006924C8">
        <w:rPr>
          <w:spacing w:val="-2"/>
          <w:sz w:val="20"/>
        </w:rPr>
        <w:t xml:space="preserve"> </w:t>
      </w:r>
      <w:r w:rsidR="00615F5E" w:rsidRPr="006924C8">
        <w:rPr>
          <w:sz w:val="20"/>
        </w:rPr>
        <w:t>Guidelines”</w:t>
      </w:r>
      <w:r w:rsidR="006924C8">
        <w:rPr>
          <w:sz w:val="20"/>
        </w:rPr>
        <w:t>.</w:t>
      </w:r>
    </w:p>
    <w:p w14:paraId="4984EBE9" w14:textId="77777777" w:rsidR="00AE2794" w:rsidRDefault="00AE2794">
      <w:pPr>
        <w:pStyle w:val="BodyText"/>
        <w:ind w:firstLine="0"/>
        <w:rPr>
          <w:sz w:val="19"/>
        </w:rPr>
      </w:pPr>
    </w:p>
    <w:p w14:paraId="0B5B364B" w14:textId="77777777" w:rsidR="00AE2794" w:rsidRPr="005B2EDB" w:rsidRDefault="00903186" w:rsidP="00DC12C2">
      <w:pPr>
        <w:pStyle w:val="ListParagraph"/>
        <w:numPr>
          <w:ilvl w:val="2"/>
          <w:numId w:val="18"/>
        </w:numPr>
        <w:tabs>
          <w:tab w:val="left" w:pos="1369"/>
          <w:tab w:val="left" w:pos="1370"/>
        </w:tabs>
        <w:spacing w:before="0" w:line="259" w:lineRule="auto"/>
        <w:ind w:left="1369" w:right="250" w:hanging="576"/>
        <w:rPr>
          <w:sz w:val="20"/>
        </w:rPr>
      </w:pPr>
      <w:bookmarkStart w:id="80" w:name="G._Insulating-Glass_Certification_Progra"/>
      <w:bookmarkEnd w:id="80"/>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appropriate certification label of the following testing and inspecting agency:</w:t>
      </w:r>
    </w:p>
    <w:p w14:paraId="453E9D42" w14:textId="77777777" w:rsidR="00AE2794" w:rsidRPr="005B2EDB" w:rsidRDefault="00903186" w:rsidP="00DC12C2">
      <w:pPr>
        <w:pStyle w:val="ListParagraph"/>
        <w:numPr>
          <w:ilvl w:val="3"/>
          <w:numId w:val="18"/>
        </w:numPr>
        <w:tabs>
          <w:tab w:val="left" w:pos="1945"/>
          <w:tab w:val="left" w:pos="1946"/>
        </w:tabs>
        <w:spacing w:before="0" w:line="229" w:lineRule="exact"/>
        <w:ind w:left="1945"/>
        <w:rPr>
          <w:sz w:val="20"/>
        </w:rPr>
      </w:pPr>
      <w:bookmarkStart w:id="81" w:name="1._Insulating_Glass_Certification_Counci"/>
      <w:bookmarkEnd w:id="81"/>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DC12C2">
      <w:pPr>
        <w:pStyle w:val="ListParagraph"/>
        <w:numPr>
          <w:ilvl w:val="3"/>
          <w:numId w:val="18"/>
        </w:numPr>
        <w:tabs>
          <w:tab w:val="left" w:pos="1945"/>
          <w:tab w:val="left" w:pos="1946"/>
        </w:tabs>
        <w:ind w:left="1945"/>
        <w:rPr>
          <w:sz w:val="20"/>
        </w:rPr>
      </w:pPr>
      <w:bookmarkStart w:id="82" w:name="2._Associated_Laboratories,_Inc."/>
      <w:bookmarkEnd w:id="82"/>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DC12C2">
      <w:pPr>
        <w:pStyle w:val="ListParagraph"/>
        <w:numPr>
          <w:ilvl w:val="3"/>
          <w:numId w:val="18"/>
        </w:numPr>
        <w:tabs>
          <w:tab w:val="left" w:pos="1945"/>
          <w:tab w:val="left" w:pos="1946"/>
        </w:tabs>
        <w:spacing w:before="20"/>
        <w:ind w:left="1945"/>
        <w:rPr>
          <w:sz w:val="20"/>
        </w:rPr>
      </w:pPr>
      <w:bookmarkStart w:id="83" w:name="3._Insulating_Glass_Manufacturers_Allian"/>
      <w:bookmarkEnd w:id="83"/>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DC12C2">
      <w:pPr>
        <w:pStyle w:val="ListParagraph"/>
        <w:numPr>
          <w:ilvl w:val="2"/>
          <w:numId w:val="18"/>
        </w:numPr>
        <w:tabs>
          <w:tab w:val="left" w:pos="1371"/>
          <w:tab w:val="left" w:pos="1373"/>
        </w:tabs>
        <w:spacing w:before="79" w:line="254" w:lineRule="auto"/>
        <w:ind w:right="347" w:hanging="576"/>
        <w:rPr>
          <w:sz w:val="20"/>
        </w:rPr>
      </w:pPr>
      <w:bookmarkStart w:id="84" w:name="H._Safety_Glazing_Products:__Comply_with"/>
      <w:bookmarkEnd w:id="84"/>
      <w:r>
        <w:rPr>
          <w:sz w:val="20"/>
        </w:rPr>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DC12C2">
      <w:pPr>
        <w:pStyle w:val="ListParagraph"/>
        <w:numPr>
          <w:ilvl w:val="3"/>
          <w:numId w:val="18"/>
        </w:numPr>
        <w:tabs>
          <w:tab w:val="left" w:pos="1948"/>
          <w:tab w:val="left" w:pos="1949"/>
        </w:tabs>
        <w:spacing w:before="7" w:line="259" w:lineRule="auto"/>
        <w:ind w:left="1948" w:right="345"/>
        <w:rPr>
          <w:sz w:val="20"/>
        </w:rPr>
      </w:pPr>
      <w:bookmarkStart w:id="85" w:name="1._Subject_to_compliance_with_requiremen"/>
      <w:bookmarkEnd w:id="85"/>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DC12C2">
      <w:pPr>
        <w:pStyle w:val="ListParagraph"/>
        <w:numPr>
          <w:ilvl w:val="3"/>
          <w:numId w:val="18"/>
        </w:numPr>
        <w:tabs>
          <w:tab w:val="left" w:pos="1948"/>
          <w:tab w:val="left" w:pos="1949"/>
        </w:tabs>
        <w:spacing w:before="0" w:line="229" w:lineRule="exact"/>
        <w:ind w:left="1948"/>
        <w:rPr>
          <w:sz w:val="20"/>
        </w:rPr>
      </w:pPr>
      <w:bookmarkStart w:id="86" w:name="2._Lites_more_than_9_sq_ft_(0.84_sq_m)_i"/>
      <w:bookmarkEnd w:id="86"/>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DC12C2">
      <w:pPr>
        <w:pStyle w:val="ListParagraph"/>
        <w:numPr>
          <w:ilvl w:val="3"/>
          <w:numId w:val="18"/>
        </w:numPr>
        <w:tabs>
          <w:tab w:val="left" w:pos="1948"/>
          <w:tab w:val="left" w:pos="1949"/>
        </w:tabs>
        <w:spacing w:line="259" w:lineRule="auto"/>
        <w:ind w:right="248" w:hanging="575"/>
        <w:rPr>
          <w:sz w:val="20"/>
        </w:rPr>
      </w:pPr>
      <w:bookmarkStart w:id="87" w:name="3._Where_glazing_units,_including_Kind_F"/>
      <w:bookmarkEnd w:id="87"/>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DC12C2">
      <w:pPr>
        <w:pStyle w:val="ListParagraph"/>
        <w:numPr>
          <w:ilvl w:val="1"/>
          <w:numId w:val="18"/>
        </w:numPr>
        <w:tabs>
          <w:tab w:val="left" w:pos="795"/>
          <w:tab w:val="left" w:pos="796"/>
        </w:tabs>
        <w:spacing w:before="1"/>
        <w:ind w:left="796"/>
        <w:rPr>
          <w:sz w:val="20"/>
        </w:rPr>
      </w:pPr>
      <w:bookmarkStart w:id="88" w:name="1.8_DELIVERY,_STORAGE,_AND_HANDLING"/>
      <w:bookmarkEnd w:id="88"/>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DC12C2">
      <w:pPr>
        <w:pStyle w:val="ListParagraph"/>
        <w:numPr>
          <w:ilvl w:val="2"/>
          <w:numId w:val="18"/>
        </w:numPr>
        <w:tabs>
          <w:tab w:val="left" w:pos="1371"/>
          <w:tab w:val="left" w:pos="1373"/>
        </w:tabs>
        <w:spacing w:before="0" w:line="256" w:lineRule="auto"/>
        <w:ind w:right="405" w:hanging="576"/>
        <w:rPr>
          <w:sz w:val="20"/>
        </w:rPr>
      </w:pPr>
      <w:bookmarkStart w:id="89" w:name="A._Protect_glazing_materials_according_t"/>
      <w:bookmarkEnd w:id="89"/>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DC12C2">
      <w:pPr>
        <w:pStyle w:val="ListParagraph"/>
        <w:numPr>
          <w:ilvl w:val="2"/>
          <w:numId w:val="18"/>
        </w:numPr>
        <w:tabs>
          <w:tab w:val="left" w:pos="1372"/>
          <w:tab w:val="left" w:pos="1373"/>
        </w:tabs>
        <w:spacing w:before="0" w:line="259" w:lineRule="auto"/>
        <w:ind w:right="503" w:hanging="576"/>
        <w:rPr>
          <w:sz w:val="20"/>
        </w:rPr>
      </w:pPr>
      <w:bookmarkStart w:id="90" w:name="B._For_insulating-glass_units_that_will_"/>
      <w:bookmarkEnd w:id="90"/>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DC12C2">
      <w:pPr>
        <w:pStyle w:val="ListParagraph"/>
        <w:numPr>
          <w:ilvl w:val="1"/>
          <w:numId w:val="18"/>
        </w:numPr>
        <w:tabs>
          <w:tab w:val="left" w:pos="796"/>
          <w:tab w:val="left" w:pos="797"/>
        </w:tabs>
        <w:spacing w:before="0"/>
        <w:ind w:left="796" w:hanging="576"/>
        <w:rPr>
          <w:sz w:val="20"/>
        </w:rPr>
      </w:pPr>
      <w:bookmarkStart w:id="91" w:name="1.9_WARRANTY"/>
      <w:bookmarkEnd w:id="91"/>
      <w:r>
        <w:rPr>
          <w:sz w:val="20"/>
        </w:rPr>
        <w:t>WARRANTY</w:t>
      </w:r>
    </w:p>
    <w:p w14:paraId="1264B551" w14:textId="2497D121" w:rsidR="002C2D3A" w:rsidRPr="002C2D3A" w:rsidRDefault="00954BCF" w:rsidP="002C2D3A">
      <w:pPr>
        <w:tabs>
          <w:tab w:val="left" w:pos="796"/>
          <w:tab w:val="left" w:pos="797"/>
        </w:tabs>
        <w:rPr>
          <w:sz w:val="20"/>
        </w:rPr>
      </w:pPr>
      <w:r>
        <w:rPr>
          <w:noProof/>
          <w:lang w:bidi="ar-SA"/>
        </w:rPr>
        <mc:AlternateContent>
          <mc:Choice Requires="wps">
            <w:drawing>
              <wp:inline distT="0" distB="0" distL="0" distR="0" wp14:anchorId="6F3EA15F" wp14:editId="4F704D63">
                <wp:extent cx="6223000" cy="494267"/>
                <wp:effectExtent l="0" t="0" r="25400" b="2032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94267"/>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6F3EA15F" id="Text Box 529839126" o:spid="_x0000_s1032" type="#_x0000_t202" style="width:490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" filled="f" strokecolor="red" strokeweight=".16936mm">
                <v:stroke dashstyle="dot"/>
                <v:textbox inset="0,0,0,0">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77777777" w:rsidR="00AE2794" w:rsidRDefault="00AE2794">
      <w:pPr>
        <w:pStyle w:val="BodyText"/>
        <w:spacing w:before="1"/>
        <w:ind w:firstLine="0"/>
        <w:rPr>
          <w:sz w:val="19"/>
        </w:rPr>
      </w:pPr>
    </w:p>
    <w:p w14:paraId="6AE980B5" w14:textId="77777777" w:rsidR="00AE2794" w:rsidRDefault="00903186" w:rsidP="00DC12C2">
      <w:pPr>
        <w:pStyle w:val="ListParagraph"/>
        <w:numPr>
          <w:ilvl w:val="2"/>
          <w:numId w:val="18"/>
        </w:numPr>
        <w:tabs>
          <w:tab w:val="left" w:pos="1372"/>
          <w:tab w:val="left" w:pos="1373"/>
        </w:tabs>
        <w:spacing w:before="0" w:line="259" w:lineRule="auto"/>
        <w:ind w:right="390" w:hanging="576"/>
        <w:rPr>
          <w:sz w:val="20"/>
        </w:rPr>
      </w:pPr>
      <w:bookmarkStart w:id="92" w:name="A._Manufacturer's_Warranty_for_Coated-Gl"/>
      <w:bookmarkEnd w:id="92"/>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DC12C2">
      <w:pPr>
        <w:pStyle w:val="ListParagraph"/>
        <w:numPr>
          <w:ilvl w:val="3"/>
          <w:numId w:val="18"/>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DC12C2">
      <w:pPr>
        <w:pStyle w:val="ListParagraph"/>
        <w:numPr>
          <w:ilvl w:val="2"/>
          <w:numId w:val="18"/>
        </w:numPr>
        <w:tabs>
          <w:tab w:val="left" w:pos="1371"/>
          <w:tab w:val="left" w:pos="1373"/>
        </w:tabs>
        <w:spacing w:before="0" w:line="259" w:lineRule="auto"/>
        <w:ind w:right="270" w:hanging="576"/>
        <w:rPr>
          <w:sz w:val="20"/>
        </w:rPr>
      </w:pPr>
      <w:bookmarkStart w:id="93" w:name="B._Manufacturer's_Warranty_on_Insulating"/>
      <w:bookmarkEnd w:id="93"/>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DC12C2">
      <w:pPr>
        <w:pStyle w:val="ListParagraph"/>
        <w:numPr>
          <w:ilvl w:val="3"/>
          <w:numId w:val="18"/>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DC12C2">
      <w:pPr>
        <w:pStyle w:val="ListParagraph"/>
        <w:numPr>
          <w:ilvl w:val="2"/>
          <w:numId w:val="18"/>
        </w:numPr>
        <w:tabs>
          <w:tab w:val="left" w:pos="1372"/>
          <w:tab w:val="left" w:pos="1373"/>
        </w:tabs>
        <w:spacing w:before="0" w:line="259" w:lineRule="auto"/>
        <w:ind w:right="232" w:hanging="576"/>
        <w:rPr>
          <w:sz w:val="20"/>
        </w:rPr>
      </w:pPr>
      <w:bookmarkStart w:id="94" w:name="C._Manufacturer’s_Warranty_on_Laminated_"/>
      <w:bookmarkEnd w:id="94"/>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DC12C2">
      <w:pPr>
        <w:pStyle w:val="ListParagraph"/>
        <w:numPr>
          <w:ilvl w:val="3"/>
          <w:numId w:val="18"/>
        </w:numPr>
        <w:tabs>
          <w:tab w:val="left" w:pos="1948"/>
          <w:tab w:val="left" w:pos="1949"/>
          <w:tab w:val="left" w:pos="4112"/>
        </w:tabs>
        <w:spacing w:before="0" w:line="225" w:lineRule="exact"/>
        <w:ind w:left="1948"/>
        <w:rPr>
          <w:sz w:val="20"/>
        </w:rPr>
      </w:pPr>
      <w:bookmarkStart w:id="95" w:name="1._Warranty_Period:_________years_from_d"/>
      <w:bookmarkEnd w:id="95"/>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7BB349D7" w14:textId="77777777" w:rsidR="00954BCF" w:rsidRDefault="00954BCF">
      <w:pPr>
        <w:pStyle w:val="BodyText"/>
        <w:spacing w:before="2"/>
        <w:ind w:firstLine="0"/>
        <w:rPr>
          <w:sz w:val="19"/>
        </w:rPr>
      </w:pPr>
    </w:p>
    <w:p w14:paraId="21F8A58D" w14:textId="77777777" w:rsidR="00954BCF" w:rsidRDefault="00954BCF">
      <w:pPr>
        <w:pStyle w:val="BodyText"/>
        <w:spacing w:before="2"/>
        <w:ind w:firstLine="0"/>
        <w:rPr>
          <w:sz w:val="19"/>
        </w:rPr>
      </w:pPr>
    </w:p>
    <w:p w14:paraId="558C8ED8" w14:textId="77777777" w:rsidR="00954BCF" w:rsidRDefault="00954BCF">
      <w:pPr>
        <w:pStyle w:val="BodyText"/>
        <w:spacing w:before="2"/>
        <w:ind w:firstLine="0"/>
        <w:rPr>
          <w:sz w:val="19"/>
        </w:rPr>
      </w:pPr>
    </w:p>
    <w:p w14:paraId="14B98AD9" w14:textId="77777777" w:rsidR="00954BCF" w:rsidRDefault="00954BCF">
      <w:pPr>
        <w:pStyle w:val="BodyText"/>
        <w:spacing w:before="2"/>
        <w:ind w:firstLine="0"/>
        <w:rPr>
          <w:sz w:val="19"/>
        </w:rPr>
      </w:pPr>
    </w:p>
    <w:p w14:paraId="660F49C2" w14:textId="77777777" w:rsidR="00954BCF" w:rsidRDefault="00954BCF">
      <w:pPr>
        <w:pStyle w:val="BodyText"/>
        <w:spacing w:before="2"/>
        <w:ind w:firstLine="0"/>
        <w:rPr>
          <w:sz w:val="19"/>
        </w:rPr>
      </w:pPr>
    </w:p>
    <w:p w14:paraId="18B06F04" w14:textId="77777777" w:rsidR="00954BCF" w:rsidRDefault="00954BCF">
      <w:pPr>
        <w:pStyle w:val="BodyText"/>
        <w:spacing w:before="2"/>
        <w:ind w:firstLine="0"/>
        <w:rPr>
          <w:sz w:val="19"/>
        </w:rPr>
      </w:pPr>
    </w:p>
    <w:p w14:paraId="60FD5A25" w14:textId="77777777" w:rsidR="00954BCF" w:rsidRDefault="00954BCF">
      <w:pPr>
        <w:pStyle w:val="BodyText"/>
        <w:spacing w:before="2"/>
        <w:ind w:firstLine="0"/>
        <w:rPr>
          <w:sz w:val="19"/>
        </w:rPr>
      </w:pPr>
    </w:p>
    <w:p w14:paraId="05A8E53E" w14:textId="77777777" w:rsidR="00954BCF" w:rsidRDefault="00954BCF">
      <w:pPr>
        <w:pStyle w:val="BodyText"/>
        <w:spacing w:before="2"/>
        <w:ind w:firstLine="0"/>
        <w:rPr>
          <w:sz w:val="19"/>
        </w:rPr>
      </w:pPr>
    </w:p>
    <w:p w14:paraId="48B3DB99" w14:textId="77777777" w:rsidR="00AE2794" w:rsidRDefault="00903186">
      <w:pPr>
        <w:pStyle w:val="BodyText"/>
        <w:spacing w:before="1"/>
        <w:ind w:left="219" w:firstLine="0"/>
      </w:pPr>
      <w:bookmarkStart w:id="96" w:name="PART__2___PRODUCTS"/>
      <w:bookmarkEnd w:id="96"/>
      <w:r>
        <w:t>PART 2 PRODUCTS</w:t>
      </w:r>
    </w:p>
    <w:p w14:paraId="36FC5C31" w14:textId="77777777" w:rsidR="00AE2794" w:rsidRDefault="00AE2794">
      <w:pPr>
        <w:pStyle w:val="BodyText"/>
        <w:ind w:firstLine="0"/>
        <w:rPr>
          <w:sz w:val="19"/>
        </w:rPr>
      </w:pPr>
    </w:p>
    <w:p w14:paraId="0A6994F4" w14:textId="77777777" w:rsidR="00AE2794" w:rsidRDefault="00903186" w:rsidP="00DC12C2">
      <w:pPr>
        <w:pStyle w:val="ListParagraph"/>
        <w:numPr>
          <w:ilvl w:val="1"/>
          <w:numId w:val="17"/>
        </w:numPr>
        <w:tabs>
          <w:tab w:val="left" w:pos="795"/>
          <w:tab w:val="left" w:pos="796"/>
        </w:tabs>
        <w:spacing w:before="0"/>
        <w:rPr>
          <w:sz w:val="20"/>
        </w:rPr>
      </w:pPr>
      <w:bookmarkStart w:id="97" w:name="2.1_MANUFACTURERS"/>
      <w:bookmarkEnd w:id="97"/>
      <w:r>
        <w:rPr>
          <w:sz w:val="20"/>
        </w:rPr>
        <w:t>MANUFACTURERS</w:t>
      </w:r>
      <w:bookmarkStart w:id="98" w:name="A._Acceptable_Manufacturer:__Vitro_Archi"/>
      <w:bookmarkEnd w:id="98"/>
    </w:p>
    <w:p w14:paraId="55976B52" w14:textId="0A914424" w:rsidR="00AE2794" w:rsidRDefault="00903186" w:rsidP="00DC12C2">
      <w:pPr>
        <w:pStyle w:val="ListParagraph"/>
        <w:numPr>
          <w:ilvl w:val="2"/>
          <w:numId w:val="17"/>
        </w:numPr>
        <w:tabs>
          <w:tab w:val="left" w:pos="1371"/>
          <w:tab w:val="left" w:pos="1373"/>
        </w:tabs>
        <w:spacing w:before="79" w:after="7" w:line="256" w:lineRule="auto"/>
        <w:ind w:right="254"/>
        <w:rPr>
          <w:sz w:val="20"/>
        </w:rPr>
      </w:pPr>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v:textbox>
                <w10:anchorlock/>
              </v:shape>
            </w:pict>
          </mc:Fallback>
        </mc:AlternateContent>
      </w:r>
    </w:p>
    <w:p w14:paraId="049966CA" w14:textId="77777777" w:rsidR="00AE2794" w:rsidRDefault="00903186" w:rsidP="00DC12C2">
      <w:pPr>
        <w:pStyle w:val="ListParagraph"/>
        <w:numPr>
          <w:ilvl w:val="2"/>
          <w:numId w:val="17"/>
        </w:numPr>
        <w:tabs>
          <w:tab w:val="left" w:pos="1371"/>
          <w:tab w:val="left" w:pos="1373"/>
        </w:tabs>
        <w:spacing w:before="160"/>
        <w:ind w:left="1372" w:hanging="576"/>
        <w:rPr>
          <w:sz w:val="20"/>
        </w:rPr>
      </w:pPr>
      <w:bookmarkStart w:id="99" w:name="B._Substitutions:__Not_permitted."/>
      <w:bookmarkEnd w:id="9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DC12C2">
      <w:pPr>
        <w:pStyle w:val="ListParagraph"/>
        <w:numPr>
          <w:ilvl w:val="2"/>
          <w:numId w:val="17"/>
        </w:numPr>
        <w:tabs>
          <w:tab w:val="left" w:pos="1371"/>
          <w:tab w:val="left" w:pos="1373"/>
        </w:tabs>
        <w:spacing w:before="0" w:line="256" w:lineRule="auto"/>
        <w:ind w:left="1372" w:right="869" w:hanging="576"/>
        <w:rPr>
          <w:sz w:val="20"/>
        </w:rPr>
      </w:pPr>
      <w:bookmarkStart w:id="100" w:name="C._Requests_for_substitutions_will_be_co"/>
      <w:bookmarkEnd w:id="10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DC12C2">
      <w:pPr>
        <w:pStyle w:val="ListParagraph"/>
        <w:numPr>
          <w:ilvl w:val="1"/>
          <w:numId w:val="17"/>
        </w:numPr>
        <w:tabs>
          <w:tab w:val="left" w:pos="796"/>
          <w:tab w:val="left" w:pos="797"/>
        </w:tabs>
        <w:spacing w:before="0"/>
        <w:ind w:hanging="576"/>
        <w:rPr>
          <w:sz w:val="20"/>
        </w:rPr>
      </w:pPr>
      <w:bookmarkStart w:id="101" w:name="2.2_GLASS_PRODUCTS"/>
      <w:bookmarkEnd w:id="101"/>
      <w:r>
        <w:rPr>
          <w:sz w:val="20"/>
        </w:rPr>
        <w:t>GLASS PRODUCTS</w:t>
      </w:r>
    </w:p>
    <w:p w14:paraId="3EBD069B" w14:textId="77777777" w:rsidR="00AE2794" w:rsidRDefault="00AE2794">
      <w:pPr>
        <w:pStyle w:val="BodyText"/>
        <w:ind w:firstLine="0"/>
        <w:rPr>
          <w:sz w:val="19"/>
        </w:rPr>
      </w:pPr>
    </w:p>
    <w:p w14:paraId="67653A20" w14:textId="77777777" w:rsidR="004C1EA0" w:rsidRDefault="00903186" w:rsidP="00DC12C2">
      <w:pPr>
        <w:pStyle w:val="ListParagraph"/>
        <w:numPr>
          <w:ilvl w:val="2"/>
          <w:numId w:val="17"/>
        </w:numPr>
        <w:tabs>
          <w:tab w:val="left" w:pos="1372"/>
          <w:tab w:val="left" w:pos="1373"/>
        </w:tabs>
        <w:spacing w:before="0" w:line="254" w:lineRule="auto"/>
        <w:ind w:left="1372" w:right="524" w:hanging="576"/>
        <w:rPr>
          <w:sz w:val="20"/>
        </w:rPr>
      </w:pPr>
      <w:bookmarkStart w:id="102" w:name="A._Annealed_Float_Glass:__ASTM_C_1036,_T"/>
      <w:bookmarkEnd w:id="102"/>
      <w:r>
        <w:rPr>
          <w:sz w:val="20"/>
        </w:rPr>
        <w:t>Annealed Float Glass: ASTM C 1036, Type I (transparent flat glass), Quality-Q3; of</w:t>
      </w:r>
      <w:r>
        <w:rPr>
          <w:spacing w:val="-34"/>
          <w:sz w:val="20"/>
        </w:rPr>
        <w:t xml:space="preserve"> </w:t>
      </w:r>
      <w:r>
        <w:rPr>
          <w:sz w:val="20"/>
        </w:rPr>
        <w:t>class indicated.</w:t>
      </w:r>
      <w:bookmarkStart w:id="103" w:name="B._Heat-Treated_Float_Glass:__ASTM_C_104"/>
      <w:bookmarkEnd w:id="103"/>
    </w:p>
    <w:p w14:paraId="49050AAF" w14:textId="56391847" w:rsidR="00AE2794" w:rsidRPr="004C1EA0" w:rsidRDefault="00903186" w:rsidP="00DC12C2">
      <w:pPr>
        <w:pStyle w:val="ListParagraph"/>
        <w:numPr>
          <w:ilvl w:val="2"/>
          <w:numId w:val="17"/>
        </w:numPr>
        <w:tabs>
          <w:tab w:val="left" w:pos="1372"/>
          <w:tab w:val="left" w:pos="1373"/>
        </w:tabs>
        <w:spacing w:before="0" w:line="254" w:lineRule="auto"/>
        <w:ind w:left="1372" w:right="524" w:hanging="576"/>
        <w:rPr>
          <w:sz w:val="20"/>
        </w:rPr>
      </w:pPr>
      <w:r w:rsidRPr="004C1EA0">
        <w:rPr>
          <w:sz w:val="20"/>
        </w:rPr>
        <w:t>Heat-Treated Float Glass: ASTM C 1048; Type I (transparent flat glass); Quality-Q3;</w:t>
      </w:r>
      <w:r w:rsidRPr="004C1EA0">
        <w:rPr>
          <w:spacing w:val="-37"/>
          <w:sz w:val="20"/>
        </w:rPr>
        <w:t xml:space="preserve"> </w:t>
      </w:r>
      <w:r w:rsidRPr="004C1EA0">
        <w:rPr>
          <w:sz w:val="20"/>
        </w:rPr>
        <w:t>of class, kind, and condition</w:t>
      </w:r>
      <w:r w:rsidRPr="004C1EA0">
        <w:rPr>
          <w:spacing w:val="-1"/>
          <w:sz w:val="20"/>
        </w:rPr>
        <w:t xml:space="preserve"> </w:t>
      </w:r>
      <w:r w:rsidRPr="004C1EA0">
        <w:rPr>
          <w:sz w:val="20"/>
        </w:rPr>
        <w:t>indicated.</w:t>
      </w:r>
    </w:p>
    <w:p w14:paraId="6177ACA5" w14:textId="77777777" w:rsidR="00AE2794" w:rsidRDefault="00903186" w:rsidP="00DC12C2">
      <w:pPr>
        <w:pStyle w:val="ListParagraph"/>
        <w:numPr>
          <w:ilvl w:val="3"/>
          <w:numId w:val="17"/>
        </w:numPr>
        <w:tabs>
          <w:tab w:val="left" w:pos="1947"/>
          <w:tab w:val="left" w:pos="1948"/>
        </w:tabs>
        <w:spacing w:before="2" w:line="256" w:lineRule="auto"/>
        <w:ind w:right="605"/>
        <w:rPr>
          <w:sz w:val="20"/>
        </w:rPr>
      </w:pPr>
      <w:bookmarkStart w:id="104" w:name="1._Fabrication_Process:__By_horizontal_("/>
      <w:bookmarkEnd w:id="10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DC12C2">
      <w:pPr>
        <w:pStyle w:val="ListParagraph"/>
        <w:numPr>
          <w:ilvl w:val="3"/>
          <w:numId w:val="17"/>
        </w:numPr>
        <w:tabs>
          <w:tab w:val="left" w:pos="1947"/>
          <w:tab w:val="left" w:pos="1948"/>
        </w:tabs>
        <w:spacing w:before="5" w:line="259" w:lineRule="auto"/>
        <w:ind w:left="1946" w:right="436" w:hanging="575"/>
        <w:rPr>
          <w:sz w:val="20"/>
        </w:rPr>
      </w:pPr>
      <w:bookmarkStart w:id="105" w:name="2._Provide_Kind_HS_(heat-strengthened)_f"/>
      <w:bookmarkEnd w:id="105"/>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DC12C2">
      <w:pPr>
        <w:pStyle w:val="ListParagraph"/>
        <w:numPr>
          <w:ilvl w:val="3"/>
          <w:numId w:val="17"/>
        </w:numPr>
        <w:tabs>
          <w:tab w:val="left" w:pos="1946"/>
          <w:tab w:val="left" w:pos="1947"/>
        </w:tabs>
        <w:spacing w:before="0" w:line="228" w:lineRule="exact"/>
        <w:ind w:left="1946"/>
        <w:rPr>
          <w:sz w:val="20"/>
        </w:rPr>
      </w:pPr>
      <w:bookmarkStart w:id="106" w:name="3._For_uncoated_glass,_comply_with_requi"/>
      <w:bookmarkEnd w:id="106"/>
      <w:r>
        <w:rPr>
          <w:sz w:val="20"/>
        </w:rPr>
        <w:t>For uncoated glass, comply with requirements for Condition</w:t>
      </w:r>
      <w:r>
        <w:rPr>
          <w:spacing w:val="-6"/>
          <w:sz w:val="20"/>
        </w:rPr>
        <w:t xml:space="preserve"> </w:t>
      </w:r>
      <w:r>
        <w:rPr>
          <w:sz w:val="20"/>
        </w:rPr>
        <w:t>A.</w:t>
      </w:r>
    </w:p>
    <w:p w14:paraId="3FBBEEF2" w14:textId="77777777" w:rsidR="00AE2794" w:rsidRDefault="00903186" w:rsidP="00DC12C2">
      <w:pPr>
        <w:pStyle w:val="ListParagraph"/>
        <w:numPr>
          <w:ilvl w:val="3"/>
          <w:numId w:val="17"/>
        </w:numPr>
        <w:tabs>
          <w:tab w:val="left" w:pos="1946"/>
          <w:tab w:val="left" w:pos="1947"/>
        </w:tabs>
        <w:spacing w:before="19" w:line="256" w:lineRule="auto"/>
        <w:ind w:left="1946" w:right="582"/>
        <w:rPr>
          <w:sz w:val="20"/>
        </w:rPr>
      </w:pPr>
      <w:bookmarkStart w:id="107" w:name="4._For_coated_vision_glass,_comply_with_"/>
      <w:bookmarkEnd w:id="10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DC12C2">
      <w:pPr>
        <w:pStyle w:val="ListParagraph"/>
        <w:numPr>
          <w:ilvl w:val="3"/>
          <w:numId w:val="17"/>
        </w:numPr>
        <w:tabs>
          <w:tab w:val="left" w:pos="1946"/>
          <w:tab w:val="left" w:pos="1947"/>
        </w:tabs>
        <w:spacing w:before="5" w:line="256" w:lineRule="auto"/>
        <w:ind w:left="1946" w:right="572"/>
        <w:rPr>
          <w:sz w:val="20"/>
        </w:rPr>
      </w:pPr>
      <w:bookmarkStart w:id="108" w:name="5._Provide_Kind_FT_(fully_tempered)_floa"/>
      <w:bookmarkEnd w:id="10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DC12C2">
      <w:pPr>
        <w:pStyle w:val="ListParagraph"/>
        <w:numPr>
          <w:ilvl w:val="2"/>
          <w:numId w:val="17"/>
        </w:numPr>
        <w:tabs>
          <w:tab w:val="left" w:pos="1370"/>
          <w:tab w:val="left" w:pos="1371"/>
        </w:tabs>
        <w:spacing w:before="1" w:line="256" w:lineRule="auto"/>
        <w:ind w:left="1370" w:right="281" w:hanging="576"/>
        <w:rPr>
          <w:sz w:val="20"/>
        </w:rPr>
      </w:pPr>
      <w:bookmarkStart w:id="109" w:name="C._Sputter-Coated_Float_Glass:__ASTM_C_1"/>
      <w:bookmarkEnd w:id="109"/>
      <w:r w:rsidRPr="009917BD">
        <w:rPr>
          <w:sz w:val="20"/>
        </w:rPr>
        <w:t xml:space="preserve">Sputter-Coated Float Glass: ASTM C 1376, float glass with metallic-oxide or -nitride coating deposited by vacuum deposition process after manufacture and complying with other </w:t>
      </w:r>
      <w:proofErr w:type="gramStart"/>
      <w:r w:rsidRPr="009917BD">
        <w:rPr>
          <w:sz w:val="20"/>
        </w:rPr>
        <w:t>requirements</w:t>
      </w:r>
      <w:r w:rsidRPr="009917BD">
        <w:rPr>
          <w:spacing w:val="-1"/>
          <w:sz w:val="20"/>
        </w:rPr>
        <w:t xml:space="preserve"> </w:t>
      </w:r>
      <w:r w:rsidRPr="009917BD">
        <w:rPr>
          <w:sz w:val="20"/>
        </w:rPr>
        <w:t>specified</w:t>
      </w:r>
      <w:proofErr w:type="gramEnd"/>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DC12C2">
      <w:pPr>
        <w:pStyle w:val="ListParagraph"/>
        <w:numPr>
          <w:ilvl w:val="2"/>
          <w:numId w:val="17"/>
        </w:numPr>
        <w:tabs>
          <w:tab w:val="left" w:pos="1370"/>
          <w:tab w:val="left" w:pos="1371"/>
        </w:tabs>
        <w:spacing w:before="0" w:line="256" w:lineRule="auto"/>
        <w:ind w:left="1370" w:right="338" w:hanging="576"/>
        <w:rPr>
          <w:sz w:val="20"/>
        </w:rPr>
      </w:pPr>
      <w:bookmarkStart w:id="110" w:name="D._Tempered_Patterned_Glass:__ASTM_C_104"/>
      <w:bookmarkEnd w:id="11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3FF9A276" w:rsidR="00AE2794" w:rsidRDefault="00903186" w:rsidP="00DC12C2">
      <w:pPr>
        <w:pStyle w:val="ListParagraph"/>
        <w:numPr>
          <w:ilvl w:val="2"/>
          <w:numId w:val="17"/>
        </w:numPr>
        <w:tabs>
          <w:tab w:val="left" w:pos="1371"/>
          <w:tab w:val="left" w:pos="1372"/>
        </w:tabs>
        <w:spacing w:before="0" w:line="256" w:lineRule="auto"/>
        <w:ind w:left="1370" w:right="281" w:hanging="575"/>
        <w:rPr>
          <w:sz w:val="20"/>
        </w:rPr>
      </w:pPr>
      <w:bookmarkStart w:id="111" w:name="E._Insulating-Glass_Units,_General:__Fac"/>
      <w:bookmarkEnd w:id="111"/>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r w:rsidR="00336B5E">
        <w:rPr>
          <w:sz w:val="20"/>
        </w:rPr>
        <w:t>interspace and</w:t>
      </w:r>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DC12C2">
      <w:pPr>
        <w:pStyle w:val="ListParagraph"/>
        <w:numPr>
          <w:ilvl w:val="3"/>
          <w:numId w:val="17"/>
        </w:numPr>
        <w:tabs>
          <w:tab w:val="left" w:pos="1946"/>
          <w:tab w:val="left" w:pos="1947"/>
        </w:tabs>
        <w:spacing w:before="6" w:line="259" w:lineRule="auto"/>
        <w:ind w:left="1946" w:right="475" w:hanging="575"/>
        <w:rPr>
          <w:sz w:val="20"/>
        </w:rPr>
      </w:pPr>
      <w:bookmarkStart w:id="112" w:name="1._Provide_Kind_HS_(heat-strengthened)_f"/>
      <w:bookmarkEnd w:id="112"/>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DC12C2">
      <w:pPr>
        <w:pStyle w:val="ListParagraph"/>
        <w:numPr>
          <w:ilvl w:val="3"/>
          <w:numId w:val="17"/>
        </w:numPr>
        <w:tabs>
          <w:tab w:val="left" w:pos="1947"/>
          <w:tab w:val="left" w:pos="1948"/>
        </w:tabs>
        <w:spacing w:before="0" w:line="261" w:lineRule="auto"/>
        <w:ind w:right="1041"/>
        <w:rPr>
          <w:sz w:val="20"/>
        </w:rPr>
      </w:pPr>
      <w:bookmarkStart w:id="113" w:name="2._Provide_Kind_FT_(fully_tempered)_glas"/>
      <w:bookmarkEnd w:id="113"/>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DC12C2">
      <w:pPr>
        <w:pStyle w:val="ListParagraph"/>
        <w:numPr>
          <w:ilvl w:val="3"/>
          <w:numId w:val="17"/>
        </w:numPr>
        <w:tabs>
          <w:tab w:val="left" w:pos="1947"/>
          <w:tab w:val="left" w:pos="1948"/>
        </w:tabs>
        <w:spacing w:before="0" w:line="259" w:lineRule="auto"/>
        <w:ind w:right="435"/>
        <w:rPr>
          <w:sz w:val="20"/>
        </w:rPr>
      </w:pPr>
      <w:bookmarkStart w:id="114" w:name="3._Overall_Unit_Thickness_and_Thickness_"/>
      <w:bookmarkEnd w:id="114"/>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77777777" w:rsidR="00AE2794" w:rsidRDefault="00903186" w:rsidP="00DC12C2">
      <w:pPr>
        <w:pStyle w:val="ListParagraph"/>
        <w:numPr>
          <w:ilvl w:val="3"/>
          <w:numId w:val="17"/>
        </w:numPr>
        <w:tabs>
          <w:tab w:val="left" w:pos="1946"/>
          <w:tab w:val="left" w:pos="1947"/>
        </w:tabs>
        <w:spacing w:before="0" w:line="256" w:lineRule="auto"/>
        <w:ind w:left="1946" w:right="427" w:hanging="575"/>
        <w:rPr>
          <w:sz w:val="20"/>
        </w:rPr>
      </w:pPr>
      <w:bookmarkStart w:id="115" w:name="4._Sealing_System:__Comply_with_requirem"/>
      <w:bookmarkEnd w:id="11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DC12C2">
      <w:pPr>
        <w:pStyle w:val="ListParagraph"/>
        <w:numPr>
          <w:ilvl w:val="3"/>
          <w:numId w:val="17"/>
        </w:numPr>
        <w:tabs>
          <w:tab w:val="left" w:pos="1946"/>
          <w:tab w:val="left" w:pos="1947"/>
        </w:tabs>
        <w:spacing w:before="0" w:line="261" w:lineRule="auto"/>
        <w:ind w:left="1946" w:right="665" w:hanging="575"/>
        <w:rPr>
          <w:sz w:val="20"/>
        </w:rPr>
      </w:pPr>
      <w:bookmarkStart w:id="116" w:name="5._Spacer_Specifications:__Manufacturer'"/>
      <w:bookmarkEnd w:id="11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DC12C2">
      <w:pPr>
        <w:pStyle w:val="ListParagraph"/>
        <w:numPr>
          <w:ilvl w:val="4"/>
          <w:numId w:val="17"/>
        </w:numPr>
        <w:tabs>
          <w:tab w:val="left" w:pos="2523"/>
          <w:tab w:val="left" w:pos="2524"/>
        </w:tabs>
        <w:spacing w:before="77"/>
        <w:ind w:hanging="575"/>
        <w:rPr>
          <w:sz w:val="20"/>
        </w:rPr>
      </w:pPr>
      <w:bookmarkStart w:id="117" w:name="a._Spacer_Material:__Aluminum_with_mill_"/>
      <w:bookmarkEnd w:id="117"/>
      <w:r>
        <w:rPr>
          <w:sz w:val="20"/>
        </w:rPr>
        <w:t>Spacer Material: Aluminum with mill or clear anodic</w:t>
      </w:r>
      <w:r>
        <w:rPr>
          <w:spacing w:val="-3"/>
          <w:sz w:val="20"/>
        </w:rPr>
        <w:t xml:space="preserve"> </w:t>
      </w:r>
      <w:r>
        <w:rPr>
          <w:sz w:val="20"/>
        </w:rPr>
        <w:t>finish.</w:t>
      </w:r>
    </w:p>
    <w:p w14:paraId="30B22319" w14:textId="77777777" w:rsidR="00AE2794" w:rsidRDefault="00903186" w:rsidP="00DC12C2">
      <w:pPr>
        <w:pStyle w:val="ListParagraph"/>
        <w:numPr>
          <w:ilvl w:val="4"/>
          <w:numId w:val="17"/>
        </w:numPr>
        <w:tabs>
          <w:tab w:val="left" w:pos="2523"/>
          <w:tab w:val="left" w:pos="2524"/>
        </w:tabs>
        <w:rPr>
          <w:sz w:val="20"/>
        </w:rPr>
      </w:pPr>
      <w:bookmarkStart w:id="118" w:name="b._Desiccant:__Molecular_sieve_or_silica"/>
      <w:bookmarkEnd w:id="118"/>
      <w:r>
        <w:rPr>
          <w:sz w:val="20"/>
        </w:rPr>
        <w:t>Desiccant: Molecular sieve or silica gel, or blend of</w:t>
      </w:r>
      <w:r>
        <w:rPr>
          <w:spacing w:val="-3"/>
          <w:sz w:val="20"/>
        </w:rPr>
        <w:t xml:space="preserve"> </w:t>
      </w:r>
      <w:r>
        <w:rPr>
          <w:sz w:val="20"/>
        </w:rPr>
        <w:t>both.</w:t>
      </w:r>
    </w:p>
    <w:p w14:paraId="3CF932B3" w14:textId="77777777" w:rsidR="00AE2794" w:rsidRDefault="00903186" w:rsidP="00DC12C2">
      <w:pPr>
        <w:pStyle w:val="ListParagraph"/>
        <w:numPr>
          <w:ilvl w:val="4"/>
          <w:numId w:val="17"/>
        </w:numPr>
        <w:tabs>
          <w:tab w:val="left" w:pos="2523"/>
          <w:tab w:val="left" w:pos="2524"/>
        </w:tabs>
        <w:spacing w:before="20"/>
        <w:rPr>
          <w:sz w:val="20"/>
        </w:rPr>
      </w:pPr>
      <w:bookmarkStart w:id="119" w:name="c._Corner_Construction:__Manufacturer's_"/>
      <w:bookmarkEnd w:id="11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DC12C2">
      <w:pPr>
        <w:pStyle w:val="ListParagraph"/>
        <w:numPr>
          <w:ilvl w:val="1"/>
          <w:numId w:val="17"/>
        </w:numPr>
        <w:tabs>
          <w:tab w:val="left" w:pos="795"/>
          <w:tab w:val="left" w:pos="796"/>
        </w:tabs>
        <w:spacing w:before="0"/>
        <w:ind w:left="795" w:hanging="576"/>
        <w:rPr>
          <w:sz w:val="20"/>
        </w:rPr>
      </w:pPr>
      <w:bookmarkStart w:id="120" w:name="2.3_FABRICATION_OF_GLAZING_UNITS"/>
      <w:bookmarkEnd w:id="12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DC12C2">
      <w:pPr>
        <w:pStyle w:val="ListParagraph"/>
        <w:numPr>
          <w:ilvl w:val="0"/>
          <w:numId w:val="19"/>
        </w:numPr>
        <w:tabs>
          <w:tab w:val="left" w:pos="1371"/>
          <w:tab w:val="left" w:pos="1372"/>
        </w:tabs>
        <w:spacing w:line="259" w:lineRule="auto"/>
        <w:ind w:right="502"/>
        <w:rPr>
          <w:sz w:val="20"/>
        </w:rPr>
      </w:pPr>
      <w:bookmarkStart w:id="121" w:name="A._Fabricate_glazing_units_in_sizes_requ"/>
      <w:bookmarkEnd w:id="12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uF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ogQISMJFYgzkijg1Gm+KzQaMH9oqRHiZbU/zwyJynRnwyuIur5YriL&#10;UV0MZjimljRQMpq7MOr+aJ1qWkQel23gAddVq8TkSxdTuyi7RPD0RKKuX99T1MtD3v4G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lZauF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451ADA0E" w14:textId="77777777" w:rsidR="00AE2794" w:rsidRDefault="00903186" w:rsidP="00DC12C2">
      <w:pPr>
        <w:pStyle w:val="ListParagraph"/>
        <w:numPr>
          <w:ilvl w:val="1"/>
          <w:numId w:val="17"/>
        </w:numPr>
        <w:tabs>
          <w:tab w:val="left" w:pos="795"/>
          <w:tab w:val="left" w:pos="797"/>
        </w:tabs>
        <w:spacing w:before="160"/>
        <w:ind w:hanging="576"/>
        <w:rPr>
          <w:sz w:val="20"/>
        </w:rPr>
      </w:pPr>
      <w:bookmarkStart w:id="122" w:name="2.4_GLASS_SCHEDULE,_INSULATING_GLASS"/>
      <w:bookmarkEnd w:id="122"/>
      <w:r>
        <w:rPr>
          <w:sz w:val="20"/>
        </w:rPr>
        <w:t>GLASS SCHEDULE, INSULATING</w:t>
      </w:r>
      <w:r>
        <w:rPr>
          <w:spacing w:val="-1"/>
          <w:sz w:val="20"/>
        </w:rPr>
        <w:t xml:space="preserve"> </w:t>
      </w:r>
      <w:r>
        <w:rPr>
          <w:sz w:val="20"/>
        </w:rPr>
        <w:t>GLASS</w:t>
      </w:r>
    </w:p>
    <w:p w14:paraId="39AF9B6A" w14:textId="77777777" w:rsidR="00AE2794" w:rsidRDefault="00AE2794">
      <w:pPr>
        <w:pStyle w:val="BodyText"/>
        <w:spacing w:before="1"/>
        <w:ind w:firstLine="0"/>
        <w:rPr>
          <w:sz w:val="18"/>
        </w:rPr>
      </w:pPr>
      <w:bookmarkStart w:id="123" w:name="A._Type:__Clear_Insulating_Glass_-_Clear"/>
      <w:bookmarkStart w:id="124" w:name="B._Type:__Uncoated_Ultra-Clear_Float_Gla"/>
      <w:bookmarkStart w:id="125" w:name="X._Type:__Low-E_Clear_Insulating_Glass_-"/>
      <w:bookmarkEnd w:id="123"/>
      <w:bookmarkEnd w:id="124"/>
      <w:bookmarkEnd w:id="125"/>
    </w:p>
    <w:p w14:paraId="20E9F16D" w14:textId="77777777" w:rsidR="00AE2794" w:rsidRDefault="00903186" w:rsidP="00DC12C2">
      <w:pPr>
        <w:pStyle w:val="ListParagraph"/>
        <w:numPr>
          <w:ilvl w:val="2"/>
          <w:numId w:val="20"/>
        </w:numPr>
        <w:tabs>
          <w:tab w:val="left" w:pos="1366"/>
          <w:tab w:val="left" w:pos="1367"/>
        </w:tabs>
        <w:spacing w:before="0"/>
        <w:ind w:left="1366" w:hanging="576"/>
        <w:rPr>
          <w:sz w:val="20"/>
        </w:rPr>
      </w:pPr>
      <w:bookmarkStart w:id="126" w:name="Y._Type:__Ultra-Clear_Low-E_Insulating_G"/>
      <w:bookmarkEnd w:id="126"/>
      <w:r>
        <w:rPr>
          <w:sz w:val="20"/>
        </w:rPr>
        <w:t>Type: Ultra-Clear Low-E Insulating Glass - Ultra-clear, low-reflective exterior</w:t>
      </w:r>
      <w:r>
        <w:rPr>
          <w:spacing w:val="-24"/>
          <w:sz w:val="20"/>
        </w:rPr>
        <w:t xml:space="preserve"> </w:t>
      </w:r>
      <w:r>
        <w:rPr>
          <w:sz w:val="20"/>
        </w:rPr>
        <w:t>appearance.</w:t>
      </w:r>
    </w:p>
    <w:p w14:paraId="49DF93C0" w14:textId="24027CE8" w:rsidR="00AE2794" w:rsidRDefault="00336B5E" w:rsidP="00DC12C2">
      <w:pPr>
        <w:pStyle w:val="ListParagraph"/>
        <w:numPr>
          <w:ilvl w:val="3"/>
          <w:numId w:val="20"/>
        </w:numPr>
        <w:tabs>
          <w:tab w:val="left" w:pos="1942"/>
          <w:tab w:val="left" w:pos="1943"/>
        </w:tabs>
        <w:spacing w:before="15"/>
        <w:ind w:left="1942"/>
        <w:rPr>
          <w:sz w:val="20"/>
        </w:rPr>
      </w:pPr>
      <w:bookmarkStart w:id="127" w:name="1._Solarban_60_(2)_Starphire_+_Starphire"/>
      <w:bookmarkEnd w:id="127"/>
      <w:r>
        <w:rPr>
          <w:i/>
          <w:iCs/>
          <w:sz w:val="20"/>
        </w:rPr>
        <w:t xml:space="preserve">Solarban® </w:t>
      </w:r>
      <w:r w:rsidR="0002361E">
        <w:rPr>
          <w:i/>
          <w:iCs/>
          <w:sz w:val="20"/>
        </w:rPr>
        <w:t>72</w:t>
      </w:r>
      <w:r w:rsidR="002B72C5">
        <w:rPr>
          <w:i/>
          <w:iCs/>
          <w:sz w:val="20"/>
        </w:rPr>
        <w:t xml:space="preserve"> </w:t>
      </w:r>
      <w:r w:rsidR="002B72C5">
        <w:rPr>
          <w:sz w:val="20"/>
        </w:rPr>
        <w:t>(</w:t>
      </w:r>
      <w:r w:rsidR="00903186">
        <w:rPr>
          <w:sz w:val="20"/>
        </w:rPr>
        <w:t xml:space="preserve">2) </w:t>
      </w:r>
      <w:r w:rsidR="008E08BB">
        <w:rPr>
          <w:i/>
          <w:iCs/>
          <w:sz w:val="20"/>
        </w:rPr>
        <w:t>Starphire®</w:t>
      </w:r>
      <w:r w:rsidR="00903186">
        <w:rPr>
          <w:sz w:val="20"/>
        </w:rPr>
        <w:t xml:space="preserve"> + </w:t>
      </w:r>
      <w:r w:rsidR="008E08BB">
        <w:rPr>
          <w:i/>
          <w:iCs/>
          <w:sz w:val="20"/>
        </w:rPr>
        <w:t>Starphire®</w:t>
      </w:r>
      <w:r w:rsidR="008E08BB">
        <w:rPr>
          <w:sz w:val="20"/>
        </w:rPr>
        <w:t xml:space="preserve"> </w:t>
      </w:r>
      <w:r w:rsidR="00903186">
        <w:rPr>
          <w:sz w:val="20"/>
        </w:rPr>
        <w:t>by Vitro Architectural</w:t>
      </w:r>
      <w:r w:rsidR="00903186">
        <w:rPr>
          <w:spacing w:val="-7"/>
          <w:sz w:val="20"/>
        </w:rPr>
        <w:t xml:space="preserve"> </w:t>
      </w:r>
      <w:r w:rsidR="00903186">
        <w:rPr>
          <w:sz w:val="20"/>
        </w:rPr>
        <w:t>Glass.</w:t>
      </w:r>
    </w:p>
    <w:p w14:paraId="21340C96" w14:textId="3A3B18AC" w:rsidR="00AE2794" w:rsidRDefault="00903186" w:rsidP="00DC12C2">
      <w:pPr>
        <w:pStyle w:val="ListParagraph"/>
        <w:numPr>
          <w:ilvl w:val="3"/>
          <w:numId w:val="20"/>
        </w:numPr>
        <w:tabs>
          <w:tab w:val="left" w:pos="1942"/>
          <w:tab w:val="left" w:pos="1943"/>
        </w:tabs>
        <w:spacing w:before="19" w:line="256" w:lineRule="auto"/>
        <w:ind w:left="1942" w:right="386"/>
        <w:rPr>
          <w:sz w:val="20"/>
        </w:rPr>
      </w:pPr>
      <w:bookmarkStart w:id="128" w:name="2._Performance_Values:__VLT_74_percent;_"/>
      <w:bookmarkEnd w:id="128"/>
      <w:r>
        <w:rPr>
          <w:sz w:val="20"/>
        </w:rPr>
        <w:t xml:space="preserve">Performance Values: </w:t>
      </w:r>
      <w:r w:rsidR="009D35CF" w:rsidRPr="00A4130D">
        <w:rPr>
          <w:sz w:val="20"/>
        </w:rPr>
        <w:t>VLT 68 percent; SHGC 0.28; shading coefficient 0.32; exterior reflectance 13 percent; U-value winter 0.28; U-value summer</w:t>
      </w:r>
      <w:r w:rsidR="009D35CF" w:rsidRPr="00A4130D">
        <w:rPr>
          <w:spacing w:val="-8"/>
          <w:sz w:val="20"/>
        </w:rPr>
        <w:t xml:space="preserve"> </w:t>
      </w:r>
      <w:r w:rsidR="009D35CF" w:rsidRPr="00A4130D">
        <w:rPr>
          <w:sz w:val="20"/>
        </w:rPr>
        <w:t>0.28</w:t>
      </w:r>
      <w:r w:rsidR="008F175D" w:rsidRPr="00A4130D">
        <w:rPr>
          <w:sz w:val="20"/>
        </w:rPr>
        <w:t>.</w:t>
      </w:r>
    </w:p>
    <w:p w14:paraId="64D3962E" w14:textId="55AA1D2F" w:rsidR="00AE2794" w:rsidRDefault="00903186" w:rsidP="00DC12C2">
      <w:pPr>
        <w:pStyle w:val="ListParagraph"/>
        <w:numPr>
          <w:ilvl w:val="3"/>
          <w:numId w:val="20"/>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Starphire</w:t>
      </w:r>
      <w:r w:rsidR="00485EE2">
        <w:rPr>
          <w:i/>
          <w:iCs/>
          <w:sz w:val="20"/>
        </w:rPr>
        <w:t>®</w:t>
      </w:r>
      <w:r>
        <w:rPr>
          <w:sz w:val="20"/>
        </w:rPr>
        <w:t xml:space="preserve"> glass, </w:t>
      </w:r>
      <w:r w:rsidR="00336B5E">
        <w:rPr>
          <w:i/>
          <w:iCs/>
          <w:sz w:val="20"/>
        </w:rPr>
        <w:t xml:space="preserve">Solarban® </w:t>
      </w:r>
      <w:r w:rsidR="0002361E">
        <w:rPr>
          <w:i/>
          <w:iCs/>
          <w:sz w:val="20"/>
        </w:rPr>
        <w:t xml:space="preserve">72 </w:t>
      </w:r>
      <w:r w:rsidR="0002361E">
        <w:rPr>
          <w:sz w:val="20"/>
        </w:rPr>
        <w:t>solar</w:t>
      </w:r>
      <w:r>
        <w:rPr>
          <w:sz w:val="20"/>
        </w:rPr>
        <w:t xml:space="preserve">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p>
    <w:p w14:paraId="7A6BB8A1" w14:textId="77777777" w:rsidR="001A3679" w:rsidRDefault="001A3679" w:rsidP="001A3679">
      <w:pPr>
        <w:pStyle w:val="ListParagraph"/>
        <w:tabs>
          <w:tab w:val="left" w:pos="1941"/>
          <w:tab w:val="left" w:pos="1942"/>
        </w:tabs>
        <w:spacing w:before="5" w:line="259" w:lineRule="auto"/>
        <w:ind w:left="1942" w:right="231" w:firstLine="0"/>
        <w:rPr>
          <w:sz w:val="20"/>
        </w:rPr>
      </w:pPr>
    </w:p>
    <w:p w14:paraId="45EDDE2D" w14:textId="48C372C1" w:rsidR="001A3679" w:rsidRDefault="001A3679" w:rsidP="00DC12C2">
      <w:pPr>
        <w:pStyle w:val="ListParagraph"/>
        <w:numPr>
          <w:ilvl w:val="2"/>
          <w:numId w:val="20"/>
        </w:numPr>
        <w:tabs>
          <w:tab w:val="left" w:pos="1366"/>
          <w:tab w:val="left" w:pos="1367"/>
        </w:tabs>
        <w:spacing w:before="0"/>
        <w:ind w:left="1366" w:hanging="576"/>
        <w:rPr>
          <w:sz w:val="20"/>
        </w:rPr>
      </w:pPr>
      <w:r>
        <w:rPr>
          <w:sz w:val="20"/>
        </w:rPr>
        <w:t>Type: Low-iron Low-E Insulating Glass - Ultra-clear, low-reflective exterior</w:t>
      </w:r>
      <w:r>
        <w:rPr>
          <w:spacing w:val="-24"/>
          <w:sz w:val="20"/>
        </w:rPr>
        <w:t xml:space="preserve"> </w:t>
      </w:r>
      <w:r>
        <w:rPr>
          <w:sz w:val="20"/>
        </w:rPr>
        <w:t>appearance.</w:t>
      </w:r>
    </w:p>
    <w:p w14:paraId="517140E2" w14:textId="2F47A281" w:rsidR="001A3679" w:rsidRDefault="00336B5E" w:rsidP="00DC12C2">
      <w:pPr>
        <w:pStyle w:val="ListParagraph"/>
        <w:numPr>
          <w:ilvl w:val="3"/>
          <w:numId w:val="20"/>
        </w:numPr>
        <w:tabs>
          <w:tab w:val="left" w:pos="1942"/>
          <w:tab w:val="left" w:pos="1943"/>
        </w:tabs>
        <w:spacing w:before="15"/>
        <w:ind w:left="1942"/>
        <w:rPr>
          <w:sz w:val="20"/>
        </w:rPr>
      </w:pPr>
      <w:r>
        <w:rPr>
          <w:i/>
          <w:iCs/>
          <w:sz w:val="20"/>
        </w:rPr>
        <w:t xml:space="preserve">Solarban® </w:t>
      </w:r>
      <w:r w:rsidR="0002361E">
        <w:rPr>
          <w:i/>
          <w:iCs/>
          <w:sz w:val="20"/>
        </w:rPr>
        <w:t>72</w:t>
      </w:r>
      <w:r w:rsidR="002B72C5">
        <w:rPr>
          <w:i/>
          <w:iCs/>
          <w:sz w:val="20"/>
        </w:rPr>
        <w:t xml:space="preserve"> </w:t>
      </w:r>
      <w:r w:rsidR="002B72C5">
        <w:rPr>
          <w:sz w:val="20"/>
        </w:rPr>
        <w:t>(</w:t>
      </w:r>
      <w:r w:rsidR="001A3679">
        <w:rPr>
          <w:sz w:val="20"/>
        </w:rPr>
        <w:t xml:space="preserve">2) </w:t>
      </w:r>
      <w:r w:rsidR="001A3679" w:rsidRPr="00485EE2">
        <w:rPr>
          <w:i/>
          <w:iCs/>
          <w:sz w:val="20"/>
        </w:rPr>
        <w:t>Acuity</w:t>
      </w:r>
      <w:r w:rsidR="00485EE2">
        <w:rPr>
          <w:sz w:val="20"/>
        </w:rPr>
        <w:t>®</w:t>
      </w:r>
      <w:r w:rsidR="001A3679">
        <w:rPr>
          <w:sz w:val="20"/>
        </w:rPr>
        <w:t xml:space="preserve"> + </w:t>
      </w:r>
      <w:r w:rsidR="001A3679" w:rsidRPr="00485EE2">
        <w:rPr>
          <w:i/>
          <w:iCs/>
          <w:sz w:val="20"/>
        </w:rPr>
        <w:t>Acuity</w:t>
      </w:r>
      <w:r w:rsidR="00485EE2">
        <w:rPr>
          <w:i/>
          <w:iCs/>
          <w:sz w:val="20"/>
        </w:rPr>
        <w:t>®</w:t>
      </w:r>
      <w:r w:rsidR="001A3679">
        <w:rPr>
          <w:sz w:val="20"/>
        </w:rPr>
        <w:t xml:space="preserve"> by Vitro Architectural</w:t>
      </w:r>
      <w:r w:rsidR="001A3679">
        <w:rPr>
          <w:spacing w:val="-7"/>
          <w:sz w:val="20"/>
        </w:rPr>
        <w:t xml:space="preserve"> </w:t>
      </w:r>
      <w:r w:rsidR="001A3679">
        <w:rPr>
          <w:sz w:val="20"/>
        </w:rPr>
        <w:t>Glass.</w:t>
      </w:r>
    </w:p>
    <w:p w14:paraId="00D30475" w14:textId="3436DE5A" w:rsidR="001A3679" w:rsidRDefault="001A3679" w:rsidP="00DC12C2">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w:t>
      </w:r>
      <w:r w:rsidR="0075637D" w:rsidRPr="00A4130D">
        <w:rPr>
          <w:sz w:val="20"/>
        </w:rPr>
        <w:t>VLT 67 percent; SHGC 0.28; shading coefficient 0.32; exterior reflectance 13 percent; U-value winter 0.28; U-value summer</w:t>
      </w:r>
      <w:r w:rsidR="0075637D" w:rsidRPr="00A4130D">
        <w:rPr>
          <w:spacing w:val="-8"/>
          <w:sz w:val="20"/>
        </w:rPr>
        <w:t xml:space="preserve"> </w:t>
      </w:r>
      <w:r w:rsidR="0075637D" w:rsidRPr="00A4130D">
        <w:rPr>
          <w:sz w:val="20"/>
        </w:rPr>
        <w:t>0.26</w:t>
      </w:r>
      <w:r w:rsidR="002B72C5" w:rsidRPr="00A4130D">
        <w:rPr>
          <w:sz w:val="20"/>
        </w:rPr>
        <w:t>.</w:t>
      </w:r>
    </w:p>
    <w:p w14:paraId="63475DF6" w14:textId="1931E0C4" w:rsidR="00AE2794" w:rsidRPr="0002361E" w:rsidRDefault="001A3679" w:rsidP="0002361E">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0F6CD6">
        <w:rPr>
          <w:sz w:val="20"/>
        </w:rPr>
        <w:t xml:space="preserve"> </w:t>
      </w:r>
      <w:r>
        <w:rPr>
          <w:sz w:val="20"/>
        </w:rPr>
        <w:t xml:space="preserve">1/4 inch (6 </w:t>
      </w:r>
      <w:r>
        <w:rPr>
          <w:spacing w:val="2"/>
          <w:sz w:val="20"/>
        </w:rPr>
        <w:t xml:space="preserve">mm) </w:t>
      </w:r>
      <w:r w:rsidR="00485EE2" w:rsidRPr="00485EE2">
        <w:rPr>
          <w:i/>
          <w:iCs/>
          <w:sz w:val="20"/>
        </w:rPr>
        <w:t>Acuity</w:t>
      </w:r>
      <w:r w:rsidR="00485EE2">
        <w:rPr>
          <w:i/>
          <w:iCs/>
          <w:sz w:val="20"/>
        </w:rPr>
        <w:t>®</w:t>
      </w:r>
      <w:r w:rsidR="00485EE2">
        <w:rPr>
          <w:sz w:val="20"/>
        </w:rPr>
        <w:t xml:space="preserve"> </w:t>
      </w:r>
      <w:r>
        <w:rPr>
          <w:sz w:val="20"/>
        </w:rPr>
        <w:t xml:space="preserve">glass, </w:t>
      </w:r>
      <w:r w:rsidR="00336B5E">
        <w:rPr>
          <w:i/>
          <w:iCs/>
          <w:sz w:val="20"/>
        </w:rPr>
        <w:t xml:space="preserve">Solarban® </w:t>
      </w:r>
      <w:r w:rsidR="0002361E">
        <w:rPr>
          <w:i/>
          <w:iCs/>
          <w:sz w:val="20"/>
        </w:rPr>
        <w:t xml:space="preserve">72 </w:t>
      </w:r>
      <w:r w:rsidR="0002361E">
        <w:rPr>
          <w:sz w:val="20"/>
        </w:rPr>
        <w:t>solar</w:t>
      </w:r>
      <w:r>
        <w:rPr>
          <w:sz w:val="20"/>
        </w:rPr>
        <w:t xml:space="preserve"> control (sputtered) on second surface (2) + 1/2 inch (13 mm) air space + 1/4</w:t>
      </w:r>
      <w:r>
        <w:rPr>
          <w:spacing w:val="-37"/>
          <w:sz w:val="20"/>
        </w:rPr>
        <w:t xml:space="preserve"> </w:t>
      </w:r>
      <w:r>
        <w:rPr>
          <w:sz w:val="20"/>
        </w:rPr>
        <w:t xml:space="preserve">inch (6 mm) </w:t>
      </w:r>
      <w:r w:rsidRPr="00237BB4">
        <w:rPr>
          <w:i/>
          <w:iCs/>
          <w:sz w:val="20"/>
        </w:rPr>
        <w:t>Acuity</w:t>
      </w:r>
      <w:r w:rsidR="00237BB4">
        <w:rPr>
          <w:i/>
          <w:iCs/>
          <w:sz w:val="20"/>
        </w:rPr>
        <w:t>®</w:t>
      </w:r>
      <w:r>
        <w:rPr>
          <w:spacing w:val="-1"/>
          <w:sz w:val="20"/>
        </w:rPr>
        <w:t xml:space="preserve"> </w:t>
      </w:r>
      <w:r>
        <w:rPr>
          <w:sz w:val="20"/>
        </w:rPr>
        <w:t>glass.</w:t>
      </w:r>
      <w:bookmarkStart w:id="129" w:name="Z._Type:__Low-E_Tinted_Insulating_Glass_"/>
      <w:bookmarkEnd w:id="129"/>
    </w:p>
    <w:p w14:paraId="0A839252" w14:textId="65B7288E" w:rsidR="00E63243" w:rsidRPr="00E63243" w:rsidRDefault="00E63243" w:rsidP="00E63243">
      <w:pPr>
        <w:pStyle w:val="ListParagraph"/>
        <w:tabs>
          <w:tab w:val="left" w:pos="795"/>
          <w:tab w:val="left" w:pos="796"/>
        </w:tabs>
        <w:spacing w:before="0"/>
        <w:ind w:left="1726" w:firstLine="0"/>
        <w:rPr>
          <w:sz w:val="20"/>
        </w:rPr>
      </w:pPr>
      <w:bookmarkStart w:id="130" w:name="2.5_GLASS_SCHEDULE,_MONOLITHIC_GLASS"/>
      <w:bookmarkEnd w:id="130"/>
    </w:p>
    <w:p w14:paraId="1E269EEB" w14:textId="77777777" w:rsidR="00AE2794" w:rsidRDefault="00AE2794">
      <w:pPr>
        <w:pStyle w:val="BodyText"/>
        <w:spacing w:before="11"/>
        <w:ind w:firstLine="0"/>
        <w:rPr>
          <w:sz w:val="17"/>
        </w:rPr>
      </w:pPr>
    </w:p>
    <w:p w14:paraId="4AAB6873" w14:textId="77777777" w:rsidR="00AE2794" w:rsidRDefault="00903186">
      <w:pPr>
        <w:pStyle w:val="BodyText"/>
        <w:spacing w:after="19"/>
        <w:ind w:left="218" w:firstLine="0"/>
      </w:pPr>
      <w:bookmarkStart w:id="131" w:name="PART__3___EXECUTION"/>
      <w:bookmarkEnd w:id="131"/>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66AC190C">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DC12C2">
      <w:pPr>
        <w:pStyle w:val="ListParagraph"/>
        <w:numPr>
          <w:ilvl w:val="1"/>
          <w:numId w:val="1"/>
        </w:numPr>
        <w:tabs>
          <w:tab w:val="left" w:pos="795"/>
          <w:tab w:val="left" w:pos="797"/>
        </w:tabs>
        <w:spacing w:before="93"/>
        <w:ind w:hanging="576"/>
        <w:rPr>
          <w:sz w:val="20"/>
        </w:rPr>
      </w:pPr>
      <w:bookmarkStart w:id="132" w:name="3.1_INSTALLATION"/>
      <w:bookmarkEnd w:id="132"/>
      <w:r>
        <w:rPr>
          <w:sz w:val="20"/>
        </w:rPr>
        <w:t>INSTALLATION</w:t>
      </w:r>
    </w:p>
    <w:p w14:paraId="0B41A018" w14:textId="77777777" w:rsidR="00AE2794" w:rsidRDefault="00AE2794">
      <w:pPr>
        <w:pStyle w:val="BodyText"/>
        <w:ind w:firstLine="0"/>
        <w:rPr>
          <w:sz w:val="19"/>
        </w:rPr>
      </w:pPr>
    </w:p>
    <w:p w14:paraId="6FA77D6D" w14:textId="77777777" w:rsidR="00AE2794" w:rsidRDefault="00903186" w:rsidP="00DC12C2">
      <w:pPr>
        <w:pStyle w:val="ListParagraph"/>
        <w:numPr>
          <w:ilvl w:val="2"/>
          <w:numId w:val="1"/>
        </w:numPr>
        <w:tabs>
          <w:tab w:val="left" w:pos="1372"/>
          <w:tab w:val="left" w:pos="1373"/>
        </w:tabs>
        <w:spacing w:before="0"/>
        <w:ind w:hanging="576"/>
        <w:rPr>
          <w:sz w:val="20"/>
        </w:rPr>
      </w:pPr>
      <w:bookmarkStart w:id="133" w:name="A._Refer_to_Section_08800_-_Glazing_for_"/>
      <w:bookmarkEnd w:id="133"/>
      <w:r>
        <w:rPr>
          <w:sz w:val="20"/>
        </w:rPr>
        <w:t>Refer to Section 08800 - Glazing for installation</w:t>
      </w:r>
      <w:r>
        <w:rPr>
          <w:spacing w:val="-5"/>
          <w:sz w:val="20"/>
        </w:rPr>
        <w:t xml:space="preserve"> </w:t>
      </w:r>
      <w:r>
        <w:rPr>
          <w:sz w:val="20"/>
        </w:rPr>
        <w:t>requirements.</w:t>
      </w:r>
    </w:p>
    <w:p w14:paraId="33E84CCD" w14:textId="77777777" w:rsidR="003D463E" w:rsidRDefault="003D463E">
      <w:pPr>
        <w:pStyle w:val="BodyText"/>
        <w:spacing w:before="79"/>
        <w:ind w:left="1289" w:right="1289" w:firstLine="0"/>
        <w:jc w:val="center"/>
      </w:pPr>
    </w:p>
    <w:p w14:paraId="64ABA0AB" w14:textId="77777777" w:rsidR="003D463E" w:rsidRDefault="003D463E">
      <w:pPr>
        <w:pStyle w:val="BodyText"/>
        <w:spacing w:before="79"/>
        <w:ind w:left="1289" w:right="1289" w:firstLine="0"/>
        <w:jc w:val="center"/>
      </w:pPr>
    </w:p>
    <w:p w14:paraId="6373C92B" w14:textId="71D71E20" w:rsidR="00AE2794" w:rsidRDefault="006528CC">
      <w:pPr>
        <w:pStyle w:val="BodyText"/>
        <w:spacing w:before="79"/>
        <w:ind w:left="1289" w:right="1289" w:firstLine="0"/>
        <w:jc w:val="center"/>
      </w:pPr>
      <w:r>
        <w:t>E</w:t>
      </w:r>
      <w:r w:rsidR="00903186">
        <w:t>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09D"/>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1" w15:restartNumberingAfterBreak="0">
    <w:nsid w:val="068B2B50"/>
    <w:multiLevelType w:val="hybridMultilevel"/>
    <w:tmpl w:val="C7769574"/>
    <w:lvl w:ilvl="0" w:tplc="8E9A2D8C">
      <w:start w:val="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069D"/>
    <w:multiLevelType w:val="hybridMultilevel"/>
    <w:tmpl w:val="9D1A9B5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3"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4" w15:restartNumberingAfterBreak="0">
    <w:nsid w:val="0AC71A33"/>
    <w:multiLevelType w:val="hybridMultilevel"/>
    <w:tmpl w:val="7B26E1C0"/>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5"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6"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7"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8"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9" w15:restartNumberingAfterBreak="0">
    <w:nsid w:val="270B04E4"/>
    <w:multiLevelType w:val="multilevel"/>
    <w:tmpl w:val="38BC0486"/>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0"/>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10" w15:restartNumberingAfterBreak="0">
    <w:nsid w:val="2D2B7CFA"/>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1"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12"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13" w15:restartNumberingAfterBreak="0">
    <w:nsid w:val="37DC3FDB"/>
    <w:multiLevelType w:val="hybridMultilevel"/>
    <w:tmpl w:val="11044C08"/>
    <w:lvl w:ilvl="0" w:tplc="F7D67E4E">
      <w:start w:val="11"/>
      <w:numFmt w:val="upperLetter"/>
      <w:lvlText w:val="%1."/>
      <w:lvlJc w:val="left"/>
      <w:pPr>
        <w:ind w:left="1371" w:hanging="576"/>
      </w:pPr>
      <w:rPr>
        <w:rFonts w:hint="default"/>
        <w:spacing w:val="-1"/>
        <w:w w:val="99"/>
        <w:sz w:val="20"/>
        <w:szCs w:val="20"/>
      </w:rPr>
    </w:lvl>
    <w:lvl w:ilvl="1" w:tplc="04090019">
      <w:start w:val="1"/>
      <w:numFmt w:val="lowerLetter"/>
      <w:lvlText w:val="%2."/>
      <w:lvlJc w:val="left"/>
      <w:pPr>
        <w:ind w:left="1440" w:hanging="360"/>
      </w:pPr>
    </w:lvl>
    <w:lvl w:ilvl="2" w:tplc="0409000F">
      <w:start w:val="1"/>
      <w:numFmt w:val="decimal"/>
      <w:lvlText w:val="%3."/>
      <w:lvlJc w:val="left"/>
      <w:pPr>
        <w:ind w:left="1725" w:hanging="360"/>
      </w:pPr>
      <w:rPr>
        <w:rFonts w:hint="default"/>
        <w:spacing w:val="-1"/>
        <w:w w:val="99"/>
        <w:sz w:val="20"/>
        <w:szCs w:val="20"/>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15"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16"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7"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18"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19" w15:restartNumberingAfterBreak="0">
    <w:nsid w:val="5DF54C8E"/>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20" w15:restartNumberingAfterBreak="0">
    <w:nsid w:val="605B4ED0"/>
    <w:multiLevelType w:val="multilevel"/>
    <w:tmpl w:val="0A665CE2"/>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8"/>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1"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09DC7D70">
      <w:numFmt w:val="bullet"/>
      <w:lvlText w:val="•"/>
      <w:lvlJc w:val="left"/>
      <w:pPr>
        <w:ind w:left="2813" w:hanging="576"/>
      </w:pPr>
      <w:rPr>
        <w:rFonts w:hint="default"/>
        <w:lang w:val="en-US" w:eastAsia="en-US" w:bidi="en-US"/>
      </w:rPr>
    </w:lvl>
    <w:lvl w:ilvl="3" w:tplc="A23EC7A4">
      <w:numFmt w:val="bullet"/>
      <w:lvlText w:val="•"/>
      <w:lvlJc w:val="left"/>
      <w:pPr>
        <w:ind w:left="3686" w:hanging="576"/>
      </w:pPr>
      <w:rPr>
        <w:rFonts w:hint="default"/>
        <w:lang w:val="en-US" w:eastAsia="en-US" w:bidi="en-US"/>
      </w:rPr>
    </w:lvl>
    <w:lvl w:ilvl="4" w:tplc="759C3F90">
      <w:numFmt w:val="bullet"/>
      <w:lvlText w:val="•"/>
      <w:lvlJc w:val="left"/>
      <w:pPr>
        <w:ind w:left="4560" w:hanging="576"/>
      </w:pPr>
      <w:rPr>
        <w:rFonts w:hint="default"/>
        <w:lang w:val="en-US" w:eastAsia="en-US" w:bidi="en-US"/>
      </w:rPr>
    </w:lvl>
    <w:lvl w:ilvl="5" w:tplc="FD7C35FC">
      <w:numFmt w:val="bullet"/>
      <w:lvlText w:val="•"/>
      <w:lvlJc w:val="left"/>
      <w:pPr>
        <w:ind w:left="5433" w:hanging="576"/>
      </w:pPr>
      <w:rPr>
        <w:rFonts w:hint="default"/>
        <w:lang w:val="en-US" w:eastAsia="en-US" w:bidi="en-US"/>
      </w:rPr>
    </w:lvl>
    <w:lvl w:ilvl="6" w:tplc="5E682148">
      <w:numFmt w:val="bullet"/>
      <w:lvlText w:val="•"/>
      <w:lvlJc w:val="left"/>
      <w:pPr>
        <w:ind w:left="6306" w:hanging="576"/>
      </w:pPr>
      <w:rPr>
        <w:rFonts w:hint="default"/>
        <w:lang w:val="en-US" w:eastAsia="en-US" w:bidi="en-US"/>
      </w:rPr>
    </w:lvl>
    <w:lvl w:ilvl="7" w:tplc="305A473A">
      <w:numFmt w:val="bullet"/>
      <w:lvlText w:val="•"/>
      <w:lvlJc w:val="left"/>
      <w:pPr>
        <w:ind w:left="7180" w:hanging="576"/>
      </w:pPr>
      <w:rPr>
        <w:rFonts w:hint="default"/>
        <w:lang w:val="en-US" w:eastAsia="en-US" w:bidi="en-US"/>
      </w:rPr>
    </w:lvl>
    <w:lvl w:ilvl="8" w:tplc="DB201702">
      <w:numFmt w:val="bullet"/>
      <w:lvlText w:val="•"/>
      <w:lvlJc w:val="left"/>
      <w:pPr>
        <w:ind w:left="8053" w:hanging="576"/>
      </w:pPr>
      <w:rPr>
        <w:rFonts w:hint="default"/>
        <w:lang w:val="en-US" w:eastAsia="en-US" w:bidi="en-US"/>
      </w:rPr>
    </w:lvl>
  </w:abstractNum>
  <w:abstractNum w:abstractNumId="22"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23"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24"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num w:numId="1" w16cid:durableId="1307392837">
    <w:abstractNumId w:val="5"/>
  </w:num>
  <w:num w:numId="2" w16cid:durableId="1215703569">
    <w:abstractNumId w:val="11"/>
  </w:num>
  <w:num w:numId="3" w16cid:durableId="124662777">
    <w:abstractNumId w:val="6"/>
  </w:num>
  <w:num w:numId="4" w16cid:durableId="451484179">
    <w:abstractNumId w:val="18"/>
  </w:num>
  <w:num w:numId="5" w16cid:durableId="1599292184">
    <w:abstractNumId w:val="14"/>
  </w:num>
  <w:num w:numId="6" w16cid:durableId="1405107286">
    <w:abstractNumId w:val="3"/>
  </w:num>
  <w:num w:numId="7" w16cid:durableId="16932048">
    <w:abstractNumId w:val="7"/>
  </w:num>
  <w:num w:numId="8" w16cid:durableId="1320839825">
    <w:abstractNumId w:val="12"/>
  </w:num>
  <w:num w:numId="9" w16cid:durableId="1549954110">
    <w:abstractNumId w:val="21"/>
  </w:num>
  <w:num w:numId="10" w16cid:durableId="1824926680">
    <w:abstractNumId w:val="24"/>
  </w:num>
  <w:num w:numId="11" w16cid:durableId="1988317680">
    <w:abstractNumId w:val="16"/>
  </w:num>
  <w:num w:numId="12" w16cid:durableId="130826705">
    <w:abstractNumId w:val="22"/>
  </w:num>
  <w:num w:numId="13" w16cid:durableId="1026902315">
    <w:abstractNumId w:val="17"/>
  </w:num>
  <w:num w:numId="14" w16cid:durableId="1804537526">
    <w:abstractNumId w:val="2"/>
  </w:num>
  <w:num w:numId="15" w16cid:durableId="513764250">
    <w:abstractNumId w:val="8"/>
  </w:num>
  <w:num w:numId="16" w16cid:durableId="612979893">
    <w:abstractNumId w:val="23"/>
  </w:num>
  <w:num w:numId="17" w16cid:durableId="203836719">
    <w:abstractNumId w:val="19"/>
  </w:num>
  <w:num w:numId="18" w16cid:durableId="1965041159">
    <w:abstractNumId w:val="15"/>
  </w:num>
  <w:num w:numId="19" w16cid:durableId="273023105">
    <w:abstractNumId w:val="4"/>
  </w:num>
  <w:num w:numId="20" w16cid:durableId="775058851">
    <w:abstractNumId w:val="10"/>
  </w:num>
  <w:num w:numId="21" w16cid:durableId="417408803">
    <w:abstractNumId w:val="9"/>
  </w:num>
  <w:num w:numId="22" w16cid:durableId="1437796115">
    <w:abstractNumId w:val="20"/>
  </w:num>
  <w:num w:numId="23" w16cid:durableId="1803229428">
    <w:abstractNumId w:val="1"/>
  </w:num>
  <w:num w:numId="24" w16cid:durableId="1957180070">
    <w:abstractNumId w:val="13"/>
  </w:num>
  <w:num w:numId="25" w16cid:durableId="170020191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208E7"/>
    <w:rsid w:val="0002361E"/>
    <w:rsid w:val="00044BF6"/>
    <w:rsid w:val="00087B07"/>
    <w:rsid w:val="0009174A"/>
    <w:rsid w:val="000A0FE9"/>
    <w:rsid w:val="000A48B5"/>
    <w:rsid w:val="000B2B5D"/>
    <w:rsid w:val="000B3C15"/>
    <w:rsid w:val="000C2832"/>
    <w:rsid w:val="000D0DB5"/>
    <w:rsid w:val="000E039B"/>
    <w:rsid w:val="000E2C2D"/>
    <w:rsid w:val="000F6CD6"/>
    <w:rsid w:val="00124ED3"/>
    <w:rsid w:val="00144925"/>
    <w:rsid w:val="0019472E"/>
    <w:rsid w:val="00194A21"/>
    <w:rsid w:val="001A3679"/>
    <w:rsid w:val="001A5E16"/>
    <w:rsid w:val="001D6DE9"/>
    <w:rsid w:val="001E2BCE"/>
    <w:rsid w:val="00214B1A"/>
    <w:rsid w:val="0023767E"/>
    <w:rsid w:val="00237BB4"/>
    <w:rsid w:val="0024202D"/>
    <w:rsid w:val="00247543"/>
    <w:rsid w:val="00260036"/>
    <w:rsid w:val="0026184D"/>
    <w:rsid w:val="002878A4"/>
    <w:rsid w:val="002B2175"/>
    <w:rsid w:val="002B469D"/>
    <w:rsid w:val="002B72C5"/>
    <w:rsid w:val="002C1494"/>
    <w:rsid w:val="002C2D3A"/>
    <w:rsid w:val="002D49B2"/>
    <w:rsid w:val="003033E0"/>
    <w:rsid w:val="00306E2F"/>
    <w:rsid w:val="0031744F"/>
    <w:rsid w:val="0032489E"/>
    <w:rsid w:val="00336B5E"/>
    <w:rsid w:val="00344539"/>
    <w:rsid w:val="0035686B"/>
    <w:rsid w:val="00356D5C"/>
    <w:rsid w:val="003808ED"/>
    <w:rsid w:val="003B62A4"/>
    <w:rsid w:val="003D33A7"/>
    <w:rsid w:val="003D463E"/>
    <w:rsid w:val="003E0210"/>
    <w:rsid w:val="003F25D1"/>
    <w:rsid w:val="00407274"/>
    <w:rsid w:val="00485EE2"/>
    <w:rsid w:val="00486095"/>
    <w:rsid w:val="00493FB7"/>
    <w:rsid w:val="00494C6C"/>
    <w:rsid w:val="004A0135"/>
    <w:rsid w:val="004B1A34"/>
    <w:rsid w:val="004C1EA0"/>
    <w:rsid w:val="004D7113"/>
    <w:rsid w:val="00547D8D"/>
    <w:rsid w:val="00583032"/>
    <w:rsid w:val="005B2EDB"/>
    <w:rsid w:val="005C5164"/>
    <w:rsid w:val="005D4C49"/>
    <w:rsid w:val="005E3B64"/>
    <w:rsid w:val="005F6681"/>
    <w:rsid w:val="0060012F"/>
    <w:rsid w:val="006013CD"/>
    <w:rsid w:val="0061462B"/>
    <w:rsid w:val="00615947"/>
    <w:rsid w:val="00615F5E"/>
    <w:rsid w:val="00631E2E"/>
    <w:rsid w:val="00633223"/>
    <w:rsid w:val="00641F45"/>
    <w:rsid w:val="006528CC"/>
    <w:rsid w:val="00665220"/>
    <w:rsid w:val="00676096"/>
    <w:rsid w:val="006924C8"/>
    <w:rsid w:val="006C65B0"/>
    <w:rsid w:val="006D3F62"/>
    <w:rsid w:val="006E6A18"/>
    <w:rsid w:val="00746F7B"/>
    <w:rsid w:val="0075637D"/>
    <w:rsid w:val="00771584"/>
    <w:rsid w:val="00795DF9"/>
    <w:rsid w:val="008307A2"/>
    <w:rsid w:val="008521DA"/>
    <w:rsid w:val="00894E16"/>
    <w:rsid w:val="008C2505"/>
    <w:rsid w:val="008E08BB"/>
    <w:rsid w:val="008E32A1"/>
    <w:rsid w:val="008F175D"/>
    <w:rsid w:val="009009EE"/>
    <w:rsid w:val="00903186"/>
    <w:rsid w:val="009127B9"/>
    <w:rsid w:val="00922163"/>
    <w:rsid w:val="00926C4E"/>
    <w:rsid w:val="00954BCF"/>
    <w:rsid w:val="0096337D"/>
    <w:rsid w:val="009675AD"/>
    <w:rsid w:val="0097424C"/>
    <w:rsid w:val="009747DA"/>
    <w:rsid w:val="00976CB6"/>
    <w:rsid w:val="009917BD"/>
    <w:rsid w:val="009B234E"/>
    <w:rsid w:val="009D35CF"/>
    <w:rsid w:val="009E7CC1"/>
    <w:rsid w:val="009F714E"/>
    <w:rsid w:val="00A04D9F"/>
    <w:rsid w:val="00A1297C"/>
    <w:rsid w:val="00A20048"/>
    <w:rsid w:val="00A26A6E"/>
    <w:rsid w:val="00A30E8B"/>
    <w:rsid w:val="00A31FDE"/>
    <w:rsid w:val="00A4130D"/>
    <w:rsid w:val="00A42AF8"/>
    <w:rsid w:val="00A70143"/>
    <w:rsid w:val="00A904D6"/>
    <w:rsid w:val="00AA05AF"/>
    <w:rsid w:val="00AC0466"/>
    <w:rsid w:val="00AD556F"/>
    <w:rsid w:val="00AE1AF5"/>
    <w:rsid w:val="00AE2794"/>
    <w:rsid w:val="00AE2A79"/>
    <w:rsid w:val="00AF1738"/>
    <w:rsid w:val="00AF2A0E"/>
    <w:rsid w:val="00AF2FD0"/>
    <w:rsid w:val="00B0165F"/>
    <w:rsid w:val="00B04AEC"/>
    <w:rsid w:val="00B07BDE"/>
    <w:rsid w:val="00B40BEE"/>
    <w:rsid w:val="00B519E8"/>
    <w:rsid w:val="00B5617B"/>
    <w:rsid w:val="00B744B5"/>
    <w:rsid w:val="00BB7619"/>
    <w:rsid w:val="00BE0133"/>
    <w:rsid w:val="00BE331A"/>
    <w:rsid w:val="00BE7A20"/>
    <w:rsid w:val="00C028E8"/>
    <w:rsid w:val="00C14D1F"/>
    <w:rsid w:val="00C26EDA"/>
    <w:rsid w:val="00C44696"/>
    <w:rsid w:val="00C53A3D"/>
    <w:rsid w:val="00C912DD"/>
    <w:rsid w:val="00CB1ECC"/>
    <w:rsid w:val="00CB3611"/>
    <w:rsid w:val="00CD6F8C"/>
    <w:rsid w:val="00CF03F2"/>
    <w:rsid w:val="00CF1055"/>
    <w:rsid w:val="00D57F96"/>
    <w:rsid w:val="00D6560F"/>
    <w:rsid w:val="00D8505E"/>
    <w:rsid w:val="00D94B31"/>
    <w:rsid w:val="00D95CBD"/>
    <w:rsid w:val="00D96F91"/>
    <w:rsid w:val="00DC12C2"/>
    <w:rsid w:val="00E25211"/>
    <w:rsid w:val="00E31787"/>
    <w:rsid w:val="00E63243"/>
    <w:rsid w:val="00EA5DC3"/>
    <w:rsid w:val="00F13C51"/>
    <w:rsid w:val="00F25867"/>
    <w:rsid w:val="00F371F0"/>
    <w:rsid w:val="00FD17C3"/>
    <w:rsid w:val="00FD3A8C"/>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54BCF"/>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2374</Words>
  <Characters>13251</Characters>
  <Application>Microsoft Office Word</Application>
  <DocSecurity>0</DocSecurity>
  <Lines>259</Lines>
  <Paragraphs>154</Paragraphs>
  <ScaleCrop>false</ScaleCrop>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5</cp:revision>
  <dcterms:created xsi:type="dcterms:W3CDTF">2026-02-03T14:55:00Z</dcterms:created>
  <dcterms:modified xsi:type="dcterms:W3CDTF">2026-02-03T14:57:00Z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